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DD5" w:rsidRDefault="005E225E" w:rsidP="005E225E">
      <w:r>
        <w:t xml:space="preserve">By og Udviklingsforvaltningen </w:t>
      </w:r>
    </w:p>
    <w:p w:rsidR="005E225E" w:rsidRDefault="005E225E" w:rsidP="005E225E">
      <w:r>
        <w:t xml:space="preserve">Nytorv 11, 6000 Kolding  </w:t>
      </w:r>
    </w:p>
    <w:p w:rsidR="00564011" w:rsidRDefault="005E225E" w:rsidP="005E225E">
      <w:r>
        <w:t xml:space="preserve">Sendt per mail til: </w:t>
      </w:r>
      <w:hyperlink r:id="rId8" w:history="1">
        <w:r w:rsidRPr="00120CB4">
          <w:rPr>
            <w:rStyle w:val="Hyperlink"/>
          </w:rPr>
          <w:t>plan@kolding.dk</w:t>
        </w:r>
      </w:hyperlink>
      <w:r>
        <w:t>.</w:t>
      </w:r>
    </w:p>
    <w:p w:rsidR="005E225E" w:rsidRDefault="005E225E" w:rsidP="005E225E"/>
    <w:p w:rsidR="005E225E" w:rsidRDefault="005E225E" w:rsidP="005E225E">
      <w:pPr>
        <w:jc w:val="right"/>
      </w:pPr>
      <w:r>
        <w:t>25. juni 2020.</w:t>
      </w:r>
    </w:p>
    <w:p w:rsidR="005E225E" w:rsidRPr="00EB4142" w:rsidRDefault="005E225E" w:rsidP="00EB4142">
      <w:pPr>
        <w:spacing w:line="360" w:lineRule="auto"/>
        <w:rPr>
          <w:b/>
          <w:bCs/>
          <w:u w:val="single"/>
        </w:rPr>
      </w:pPr>
      <w:r w:rsidRPr="00EB4142">
        <w:rPr>
          <w:b/>
          <w:bCs/>
          <w:u w:val="single"/>
        </w:rPr>
        <w:t>Kommentarer til miljørapport vedrørende Marina City</w:t>
      </w:r>
    </w:p>
    <w:p w:rsidR="009E2385" w:rsidRDefault="009E2385" w:rsidP="00EB4142">
      <w:pPr>
        <w:spacing w:line="360" w:lineRule="auto"/>
      </w:pPr>
      <w:r>
        <w:t>Følgende kommentarer til projektet er skrevet på vegne af Fredericia Sportsfiskerforening, Kolding Sportsfiskerforening, Vejle Sportsfiskerforening og Danmarks Sportsfiskerforbund.</w:t>
      </w:r>
    </w:p>
    <w:p w:rsidR="009E2385" w:rsidRDefault="009E2385" w:rsidP="00EB4142">
      <w:pPr>
        <w:spacing w:line="360" w:lineRule="auto"/>
      </w:pPr>
      <w:r>
        <w:t xml:space="preserve">Vi vil indledningsvist slå fast, at vores høringssvar ikke er baseret på en fælles holdning til selve projektet Marina City. Vores kommentarer er udelukkende rettet imod de mulige miljømæssige konsekvenser, som arbejdet i mundingen af Kolding Å og klapningen ud for Trelde Næs kan få. Vi vil også her kvittere for, at vi den 21. juni blev inviteret til et infomøde med projektansvarlig Torben Gade og biolog Bent Nielsen. Mødet var meget informativt </w:t>
      </w:r>
      <w:r w:rsidR="00EB4142">
        <w:t>og professionelt ledet.</w:t>
      </w:r>
    </w:p>
    <w:p w:rsidR="009E2385" w:rsidRDefault="00EB4142" w:rsidP="00EB4142">
      <w:pPr>
        <w:spacing w:line="360" w:lineRule="auto"/>
      </w:pPr>
      <w:r>
        <w:t>Der er overordnet to problemstillinger i projektet, som bekymrer os:</w:t>
      </w:r>
    </w:p>
    <w:p w:rsidR="00EB4142" w:rsidRDefault="00EB4142" w:rsidP="00EB4142">
      <w:pPr>
        <w:pStyle w:val="Listeafsnit"/>
        <w:numPr>
          <w:ilvl w:val="0"/>
          <w:numId w:val="5"/>
        </w:numPr>
        <w:spacing w:line="360" w:lineRule="auto"/>
      </w:pPr>
      <w:r w:rsidRPr="00D54F09">
        <w:t xml:space="preserve">Gravearbejdet i området ved udmundingen af Kolding </w:t>
      </w:r>
      <w:r w:rsidR="00D54F09">
        <w:t>Å</w:t>
      </w:r>
      <w:r>
        <w:t>.</w:t>
      </w:r>
    </w:p>
    <w:p w:rsidR="00D54F09" w:rsidRPr="00D54F09" w:rsidRDefault="00EB4142" w:rsidP="00EB4142">
      <w:pPr>
        <w:pStyle w:val="Listeafsnit"/>
        <w:numPr>
          <w:ilvl w:val="0"/>
          <w:numId w:val="5"/>
        </w:numPr>
        <w:spacing w:line="360" w:lineRule="auto"/>
      </w:pPr>
      <w:r>
        <w:t>Dumpningen af de 390.000 m</w:t>
      </w:r>
      <w:r w:rsidRPr="00EB4142">
        <w:rPr>
          <w:vertAlign w:val="superscript"/>
        </w:rPr>
        <w:t>3</w:t>
      </w:r>
      <w:r>
        <w:t xml:space="preserve"> sediment på klapningspladsen ud for Trelde Næs.</w:t>
      </w:r>
    </w:p>
    <w:p w:rsidR="00D54F09" w:rsidRPr="00D54F09" w:rsidRDefault="00D54F09" w:rsidP="00EB4142">
      <w:pPr>
        <w:spacing w:line="360" w:lineRule="auto"/>
        <w:rPr>
          <w:b/>
          <w:bCs/>
        </w:rPr>
      </w:pPr>
      <w:r w:rsidRPr="00D54F09">
        <w:rPr>
          <w:b/>
          <w:bCs/>
        </w:rPr>
        <w:t>Gravearbejdet i området ved udmundingen af Kolding Å</w:t>
      </w:r>
    </w:p>
    <w:p w:rsidR="00EB4142" w:rsidRDefault="00EB4142" w:rsidP="00EB4142">
      <w:pPr>
        <w:spacing w:line="360" w:lineRule="auto"/>
      </w:pPr>
      <w:r>
        <w:t>I materialet er de mulige negative aspekter ved arbejdet i mundingen af Kolding Å ikke nævnt. Det</w:t>
      </w:r>
      <w:r w:rsidR="007A16D7">
        <w:t>,</w:t>
      </w:r>
      <w:r>
        <w:t xml:space="preserve"> mener vi</w:t>
      </w:r>
      <w:r w:rsidR="007A16D7">
        <w:t>,</w:t>
      </w:r>
      <w:r>
        <w:t xml:space="preserve"> er en meget stor mangel. Dette blev også erkendt på mødet </w:t>
      </w:r>
      <w:r w:rsidR="007A16D7">
        <w:t xml:space="preserve">med Torben Gade og Bent Nielsen den </w:t>
      </w:r>
      <w:r>
        <w:t>21</w:t>
      </w:r>
      <w:r w:rsidR="007A16D7">
        <w:t>.</w:t>
      </w:r>
      <w:r>
        <w:t xml:space="preserve">, men vi tillader os for en god ordens skyld opsummere substansen </w:t>
      </w:r>
      <w:r w:rsidR="00D54F09">
        <w:t xml:space="preserve">af vores bekymringer </w:t>
      </w:r>
      <w:r>
        <w:t xml:space="preserve">igen. </w:t>
      </w:r>
    </w:p>
    <w:p w:rsidR="000B3E01" w:rsidRDefault="000B3E01" w:rsidP="00EB4142">
      <w:pPr>
        <w:spacing w:line="360" w:lineRule="auto"/>
      </w:pPr>
      <w:r>
        <w:t>I området, hvor Marina City påtænkes etableret</w:t>
      </w:r>
      <w:r w:rsidR="007A16D7">
        <w:t>,</w:t>
      </w:r>
      <w:r>
        <w:t xml:space="preserve"> udmunder Kolding Å – og nogle hundrede meter </w:t>
      </w:r>
      <w:r w:rsidR="00C95DD5">
        <w:t>derfra</w:t>
      </w:r>
      <w:r>
        <w:t xml:space="preserve"> Dalby Mølle</w:t>
      </w:r>
      <w:r w:rsidR="00C95DD5">
        <w:t>bæk</w:t>
      </w:r>
      <w:r>
        <w:t>. Begge vandløb er meget fine åer og selvreprodu</w:t>
      </w:r>
      <w:r w:rsidR="004742D0">
        <w:t>ce</w:t>
      </w:r>
      <w:r>
        <w:t>rende med hensyn til vilde ørreder. I forhold til produktionen af havørreder er Kolding Å blandt landets tre bedste vandløb. Det er ikke kommet af sig selv, men skyldes en næsten 30 år lang indsats af</w:t>
      </w:r>
      <w:r w:rsidR="00C95DD5">
        <w:t xml:space="preserve"> </w:t>
      </w:r>
      <w:r w:rsidR="004742D0">
        <w:t>det tidligere</w:t>
      </w:r>
      <w:r>
        <w:t xml:space="preserve"> amt, kommuner og ikke mindst de lokale sportsfiskere. Der er udlagt masser af sten og gydegrus</w:t>
      </w:r>
      <w:r w:rsidR="00D54F09">
        <w:t>,</w:t>
      </w:r>
      <w:r>
        <w:t xml:space="preserve"> og der er skabt passage ved en lang række opstemninger. </w:t>
      </w:r>
      <w:r w:rsidR="00D54F09">
        <w:t>Alle disse forbedringer kombineret med en dyr indsats med at rense spildevandet i hele oplandet har medført, at der h</w:t>
      </w:r>
      <w:r>
        <w:t>vert år svømmer cirka 40.000 vilde ørre</w:t>
      </w:r>
      <w:r w:rsidR="00D54F09">
        <w:t>d-s</w:t>
      </w:r>
      <w:r>
        <w:t>molt – unge havørreder på cirka 15 cm – ud af åen og videre ud i Kolding Fjord.</w:t>
      </w:r>
    </w:p>
    <w:p w:rsidR="00FB404A" w:rsidRDefault="00FB404A" w:rsidP="00EB4142">
      <w:pPr>
        <w:spacing w:line="360" w:lineRule="auto"/>
      </w:pPr>
      <w:r>
        <w:lastRenderedPageBreak/>
        <w:t>Vi anser det for en potentiel risiko, hvis smoltene</w:t>
      </w:r>
      <w:r w:rsidR="000B3E01">
        <w:t xml:space="preserve"> trækker ud af åen i samme periode, som der arbejdes med at fjerne sediment fra området</w:t>
      </w:r>
      <w:r>
        <w:t>. Dels på grund af risikoen for forgiftning på grund af svovlbrinte i bunden og dels, fordi sedimentet indeholder organisk materiale, der potentielt kan forårsage iltsvind</w:t>
      </w:r>
      <w:r w:rsidR="007A16D7">
        <w:t xml:space="preserve"> og kvælning af de små ørreder</w:t>
      </w:r>
      <w:r>
        <w:t xml:space="preserve">. Indholdet af næringsstoffer i sedimentet kan også fremme algeproduktionen i bunden af fjorden og derved øge risikoen for iltsvind </w:t>
      </w:r>
      <w:r w:rsidR="004742D0">
        <w:t>fra juli til oktober/november</w:t>
      </w:r>
      <w:r>
        <w:t>.</w:t>
      </w:r>
    </w:p>
    <w:p w:rsidR="00EB4142" w:rsidRDefault="00FB404A" w:rsidP="00EB4142">
      <w:pPr>
        <w:spacing w:line="360" w:lineRule="auto"/>
      </w:pPr>
      <w:r>
        <w:t>Den samme risiko for forgiftning og</w:t>
      </w:r>
      <w:r w:rsidR="00C95DD5">
        <w:t xml:space="preserve"> kvælning på grund af</w:t>
      </w:r>
      <w:r>
        <w:t xml:space="preserve"> iltsvind møder de udgydte havørreder, der forlader åen fra december til maj, ligesom de kønsmodne havørreder, der svømmer op i Kolding Å og Dalby Mølleå</w:t>
      </w:r>
      <w:r w:rsidR="00D54F09">
        <w:t xml:space="preserve"> –</w:t>
      </w:r>
      <w:r w:rsidR="000B3E01">
        <w:t xml:space="preserve"> </w:t>
      </w:r>
      <w:r>
        <w:t>typisk fra maj til november</w:t>
      </w:r>
      <w:r w:rsidR="00D54F09">
        <w:t xml:space="preserve"> –</w:t>
      </w:r>
      <w:r>
        <w:t xml:space="preserve"> også vil være i farezonen. </w:t>
      </w:r>
    </w:p>
    <w:p w:rsidR="00FB404A" w:rsidRDefault="00FB404A" w:rsidP="00EB4142">
      <w:pPr>
        <w:spacing w:line="360" w:lineRule="auto"/>
      </w:pPr>
      <w:r>
        <w:t>Vi opfordrede på mødet</w:t>
      </w:r>
      <w:r w:rsidR="003B5F97">
        <w:t xml:space="preserve"> til</w:t>
      </w:r>
      <w:r>
        <w:t>, at Kolding Kommune indhenter rådgivning fra DTU Aqua i forhold til</w:t>
      </w:r>
      <w:r w:rsidR="004742D0">
        <w:t xml:space="preserve"> at opnå den nødvendige viden, der gør det muligt</w:t>
      </w:r>
      <w:r>
        <w:t xml:space="preserve"> at reducere de mulige risici for </w:t>
      </w:r>
      <w:r w:rsidR="003B5F97">
        <w:t xml:space="preserve">de vilde havørreder. Vi håber, at dette sker. Det vil sikre, at den bedst tilgængelige viden bliver udgangspunktet for det videre forløb, ligesom </w:t>
      </w:r>
      <w:proofErr w:type="spellStart"/>
      <w:r w:rsidR="004742D0">
        <w:t>DTUs</w:t>
      </w:r>
      <w:proofErr w:type="spellEnd"/>
      <w:r w:rsidR="003B5F97">
        <w:t xml:space="preserve"> rådgivning bør kunne accepteres af alle, idet de ikke er part i sagen.</w:t>
      </w:r>
    </w:p>
    <w:p w:rsidR="003B5F97" w:rsidRDefault="003B5F97" w:rsidP="00EB4142">
      <w:pPr>
        <w:spacing w:line="360" w:lineRule="auto"/>
      </w:pPr>
      <w:r>
        <w:t>Vi vil også opfo</w:t>
      </w:r>
      <w:r w:rsidR="00D54F09">
        <w:t>r</w:t>
      </w:r>
      <w:r>
        <w:t xml:space="preserve">dre til, at de generelle miljørisici i relation til dyre- og plantelivet i Kolding Fjord ved </w:t>
      </w:r>
      <w:r w:rsidR="00C058FE">
        <w:t xml:space="preserve">i en så lang periode </w:t>
      </w:r>
      <w:r>
        <w:t xml:space="preserve">at arbejde med sediment med et indhold af tungmetaller, </w:t>
      </w:r>
      <w:r w:rsidR="004742D0">
        <w:t>svovlbrinte</w:t>
      </w:r>
      <w:r>
        <w:t>, næringssalte og organisk materiale bliver beskrevet. Det vil være forudsætningen for, at</w:t>
      </w:r>
      <w:r w:rsidR="00C058FE">
        <w:t xml:space="preserve"> potentielle</w:t>
      </w:r>
      <w:r>
        <w:t xml:space="preserve"> miljømæssige forringelser af en i forvejen presset fjord kan forebygges.</w:t>
      </w:r>
    </w:p>
    <w:p w:rsidR="00D54F09" w:rsidRPr="00D54F09" w:rsidRDefault="00D54F09" w:rsidP="00EB4142">
      <w:pPr>
        <w:spacing w:line="360" w:lineRule="auto"/>
        <w:rPr>
          <w:b/>
          <w:bCs/>
        </w:rPr>
      </w:pPr>
      <w:r w:rsidRPr="00D54F09">
        <w:rPr>
          <w:b/>
          <w:bCs/>
        </w:rPr>
        <w:t>Dumpningen af de 390.000 m</w:t>
      </w:r>
      <w:r w:rsidRPr="00D54F09">
        <w:rPr>
          <w:b/>
          <w:bCs/>
          <w:vertAlign w:val="superscript"/>
        </w:rPr>
        <w:t>3</w:t>
      </w:r>
      <w:r w:rsidRPr="00D54F09">
        <w:rPr>
          <w:b/>
          <w:bCs/>
        </w:rPr>
        <w:t xml:space="preserve"> sediment på klapningspladsen ud for Trelde Næs</w:t>
      </w:r>
    </w:p>
    <w:p w:rsidR="00331EDD" w:rsidRDefault="003B5F97" w:rsidP="00EB4142">
      <w:pPr>
        <w:spacing w:line="360" w:lineRule="auto"/>
      </w:pPr>
      <w:r>
        <w:t xml:space="preserve">I forhold til dumpningen af de store mængder sediment, så </w:t>
      </w:r>
      <w:r w:rsidR="00C058FE">
        <w:t>viser den store, offentlige interesse</w:t>
      </w:r>
      <w:r w:rsidR="00331EDD">
        <w:t xml:space="preserve"> for sagen</w:t>
      </w:r>
      <w:r w:rsidR="00C058FE">
        <w:t xml:space="preserve"> hos medier, politikere</w:t>
      </w:r>
      <w:r w:rsidR="00331EDD">
        <w:t xml:space="preserve"> på alle niveauer</w:t>
      </w:r>
      <w:r w:rsidR="00C058FE">
        <w:t xml:space="preserve">, </w:t>
      </w:r>
      <w:r w:rsidR="00331EDD">
        <w:t xml:space="preserve">sportsfiskere og </w:t>
      </w:r>
      <w:r w:rsidR="00C058FE">
        <w:t>borgere</w:t>
      </w:r>
      <w:r w:rsidR="00331EDD">
        <w:t xml:space="preserve"> generelt</w:t>
      </w:r>
      <w:r w:rsidR="00C058FE">
        <w:t xml:space="preserve"> </w:t>
      </w:r>
      <w:r w:rsidR="00331EDD">
        <w:t>samt</w:t>
      </w:r>
      <w:r w:rsidR="00C058FE">
        <w:t xml:space="preserve"> NGO’ere, at der er en generel uvilje mod</w:t>
      </w:r>
      <w:r w:rsidR="00D54F09">
        <w:t>,</w:t>
      </w:r>
      <w:r w:rsidR="00C058FE">
        <w:t xml:space="preserve"> at man skiller sig af med sit ”affald” i havet ud fra princippet</w:t>
      </w:r>
      <w:r w:rsidR="00D54F09">
        <w:t xml:space="preserve"> om</w:t>
      </w:r>
      <w:r w:rsidR="00C058FE">
        <w:t xml:space="preserve">, at man kan fortynde sig ud af problemerne. </w:t>
      </w:r>
    </w:p>
    <w:p w:rsidR="00331EDD" w:rsidRDefault="00C058FE" w:rsidP="00EB4142">
      <w:pPr>
        <w:spacing w:line="360" w:lineRule="auto"/>
      </w:pPr>
      <w:r>
        <w:t xml:space="preserve">Vi </w:t>
      </w:r>
      <w:r w:rsidR="00C95DD5">
        <w:t xml:space="preserve">tror, </w:t>
      </w:r>
      <w:r>
        <w:t xml:space="preserve">at </w:t>
      </w:r>
      <w:r w:rsidR="00C95DD5">
        <w:t>stort set alle</w:t>
      </w:r>
      <w:r>
        <w:t xml:space="preserve"> klapninger, der </w:t>
      </w:r>
      <w:r w:rsidR="00C95DD5">
        <w:t xml:space="preserve">i disse år </w:t>
      </w:r>
      <w:r>
        <w:t xml:space="preserve">finder sted i havet omkring Danmark, lever op til lovens (bekendtgørelsens) krav. Vi mener dog, at tiden er inde til, at de ansvarlige politikere erkender, at der virkelig er behov for en kursændring. </w:t>
      </w:r>
      <w:r w:rsidR="00D54F09">
        <w:t>Tilstanden i havmiljøet – det gælder også i Lillebælt</w:t>
      </w:r>
      <w:r w:rsidR="00331EDD">
        <w:t>, i Vejle Fjord samt i farvandet ud for Nordfyn</w:t>
      </w:r>
      <w:r w:rsidR="00C95DD5">
        <w:t xml:space="preserve"> </w:t>
      </w:r>
      <w:r w:rsidR="00D54F09">
        <w:t>– er historisk dårlig, og alt, der kan være med til at fastholde miljøet i den dårlige tilstand eller modvirke til, at det bliver bedre, mener vi bør</w:t>
      </w:r>
      <w:r w:rsidR="00331EDD">
        <w:t xml:space="preserve"> undgås</w:t>
      </w:r>
      <w:r w:rsidR="00D54F09">
        <w:t>.</w:t>
      </w:r>
      <w:r w:rsidR="00331EDD">
        <w:t xml:space="preserve"> Vi er derfor overordnet imod dumpingen af de store mængder sediment fra etableringen af Marina City.</w:t>
      </w:r>
    </w:p>
    <w:p w:rsidR="00D918B3" w:rsidRDefault="00D918B3" w:rsidP="00EB4142">
      <w:pPr>
        <w:spacing w:line="360" w:lineRule="auto"/>
      </w:pPr>
      <w:r>
        <w:lastRenderedPageBreak/>
        <w:t>Det er her værd at nævne den store indsats, Vejle Kommune netop nu yder med henblik på at forbedre miljøtilstanden i Vejle Fjord. Risikoen for at de store mængder sediment med næringsstoffer, tungmetaller og organisk materiale fra Kolding Fjord kan virke kontraproduktivt, er næppe et urealistisk scenarie. Det er heller ikke mange måneder siden, at kampagnen Hjælp Lillebælt medførte en fælles borgmesterhenvendelse fra samtlige kommuner ved Lillebælt til miljøminister Lea Wermelin med et nødråb om hjælp til at forbedre miljøet i Lillebælt. Dette nævnes for at slå fast, at der både arbejdes seriøst med konkrete initiativer, ligesom der et</w:t>
      </w:r>
      <w:r w:rsidR="00C952EE">
        <w:t xml:space="preserve"> bredt</w:t>
      </w:r>
      <w:r>
        <w:t xml:space="preserve"> </w:t>
      </w:r>
      <w:r w:rsidR="004742D0">
        <w:t>politisk</w:t>
      </w:r>
      <w:r>
        <w:t xml:space="preserve"> ønske om forandring.  </w:t>
      </w:r>
    </w:p>
    <w:p w:rsidR="00B71217" w:rsidRDefault="00D918B3" w:rsidP="00EB4142">
      <w:pPr>
        <w:spacing w:line="360" w:lineRule="auto"/>
      </w:pPr>
      <w:r>
        <w:t xml:space="preserve">Vi </w:t>
      </w:r>
      <w:r w:rsidR="004D22DE">
        <w:t>erkender</w:t>
      </w:r>
      <w:r>
        <w:t>, at vores modstand mod klapningen ud for Trelde Næs</w:t>
      </w:r>
      <w:r w:rsidR="00331EDD">
        <w:t xml:space="preserve"> er en klar holdningsmæssig tilkendegivelse</w:t>
      </w:r>
      <w:r w:rsidR="004D22DE">
        <w:t>, som ikke er baseret på</w:t>
      </w:r>
      <w:r w:rsidR="00331EDD">
        <w:t xml:space="preserve"> en faglig vurdering af, om klapningen vil kunne gennemføres i</w:t>
      </w:r>
      <w:r w:rsidR="004D22DE">
        <w:t>nden for</w:t>
      </w:r>
      <w:r w:rsidR="00331EDD">
        <w:t xml:space="preserve"> den gældende lovgivning.</w:t>
      </w:r>
      <w:r>
        <w:t xml:space="preserve"> </w:t>
      </w:r>
      <w:r w:rsidR="004D22DE">
        <w:t xml:space="preserve">Niras har i deres rapporter redegjort for, hvorfor de mener, at det bør være muligt </w:t>
      </w:r>
      <w:r w:rsidR="00C952EE">
        <w:t>at klappe de store mængder</w:t>
      </w:r>
      <w:r w:rsidR="00C95DD5">
        <w:t>.</w:t>
      </w:r>
      <w:r w:rsidR="00C952EE">
        <w:t xml:space="preserve"> </w:t>
      </w:r>
      <w:r w:rsidR="00C95DD5">
        <w:t>D</w:t>
      </w:r>
      <w:r w:rsidR="00C952EE">
        <w:t>eres udga</w:t>
      </w:r>
      <w:r w:rsidR="004D22DE">
        <w:t xml:space="preserve">ngspunkt </w:t>
      </w:r>
      <w:r w:rsidR="00C952EE">
        <w:t>er</w:t>
      </w:r>
      <w:r w:rsidR="004D22DE">
        <w:t>, at de</w:t>
      </w:r>
      <w:r w:rsidR="00C95DD5">
        <w:t xml:space="preserve"> ud fra stikprøver og modellering</w:t>
      </w:r>
      <w:r w:rsidR="004D22DE">
        <w:t xml:space="preserve"> skønner, at de miljømæssige konsekvenser ikke er irreversible, fordi indholdet af de målte stoffer ikke overskrider de øvre grænseværdier</w:t>
      </w:r>
      <w:r w:rsidR="00B71217">
        <w:t xml:space="preserve">. </w:t>
      </w:r>
    </w:p>
    <w:p w:rsidR="00B71217" w:rsidRDefault="00B71217" w:rsidP="00EB4142">
      <w:pPr>
        <w:spacing w:line="360" w:lineRule="auto"/>
      </w:pPr>
    </w:p>
    <w:p w:rsidR="003B5F97" w:rsidRDefault="00B71217" w:rsidP="00EB4142">
      <w:pPr>
        <w:spacing w:line="360" w:lineRule="auto"/>
      </w:pPr>
      <w:r>
        <w:rPr>
          <w:noProof/>
        </w:rPr>
        <w:drawing>
          <wp:inline distT="0" distB="0" distL="0" distR="0">
            <wp:extent cx="5405932" cy="3737610"/>
            <wp:effectExtent l="0" t="0" r="444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5841" cy="3765203"/>
                    </a:xfrm>
                    <a:prstGeom prst="rect">
                      <a:avLst/>
                    </a:prstGeom>
                    <a:noFill/>
                    <a:ln>
                      <a:noFill/>
                    </a:ln>
                  </pic:spPr>
                </pic:pic>
              </a:graphicData>
            </a:graphic>
          </wp:inline>
        </w:drawing>
      </w:r>
      <w:r w:rsidR="00C058FE">
        <w:t xml:space="preserve"> </w:t>
      </w:r>
      <w:r w:rsidR="003B5F97">
        <w:t xml:space="preserve"> </w:t>
      </w:r>
    </w:p>
    <w:p w:rsidR="00B71217" w:rsidRDefault="00B71217" w:rsidP="00B71217">
      <w:pPr>
        <w:spacing w:line="360" w:lineRule="auto"/>
      </w:pPr>
      <w:r>
        <w:lastRenderedPageBreak/>
        <w:t>De redegør</w:t>
      </w:r>
      <w:r w:rsidR="00C952EE">
        <w:t xml:space="preserve"> dog</w:t>
      </w:r>
      <w:r>
        <w:t xml:space="preserve"> for i bilag 7 </w:t>
      </w:r>
      <w:r w:rsidR="007A16D7">
        <w:t>i en af deres rapporter</w:t>
      </w:r>
      <w:r>
        <w:rPr>
          <w:rStyle w:val="Fodnotehenvisning"/>
        </w:rPr>
        <w:footnoteReference w:id="1"/>
      </w:r>
      <w:r>
        <w:t>, at værdier for arsen, cadmium, chrom, kobber, zink, TBT og kviksølv</w:t>
      </w:r>
      <w:r w:rsidR="00C952EE">
        <w:t xml:space="preserve"> fra Kolding Fjord</w:t>
      </w:r>
      <w:r>
        <w:t xml:space="preserve"> ligger mellem 25 % og 700 % (for kviksølv!) over værdierne på klappladsen. De</w:t>
      </w:r>
      <w:r w:rsidR="006233EA">
        <w:t>t har dog ikke hindret, at den endelige dom er, at klapningen kan gennemføres. Argumentet er blandt andet, at</w:t>
      </w:r>
      <w:r>
        <w:t xml:space="preserve"> værdierne for de nævnte stoffer ikke er så meget forskellige fra dem</w:t>
      </w:r>
      <w:r w:rsidR="006233EA">
        <w:t xml:space="preserve">, der er fundet i </w:t>
      </w:r>
      <w:r>
        <w:t>et referenceområde</w:t>
      </w:r>
      <w:r w:rsidR="0003264A">
        <w:t>, sa</w:t>
      </w:r>
      <w:r w:rsidR="00C952EE">
        <w:t xml:space="preserve">mt at de ikke overskrider </w:t>
      </w:r>
      <w:proofErr w:type="spellStart"/>
      <w:r w:rsidR="00C952EE">
        <w:t>græsenværdierne</w:t>
      </w:r>
      <w:proofErr w:type="spellEnd"/>
      <w:r w:rsidR="00C952EE">
        <w:t>.</w:t>
      </w:r>
      <w:r>
        <w:t xml:space="preserve"> </w:t>
      </w:r>
    </w:p>
    <w:p w:rsidR="00511463" w:rsidRDefault="00511463" w:rsidP="00B71217">
      <w:pPr>
        <w:spacing w:line="360" w:lineRule="auto"/>
      </w:pPr>
      <w:r>
        <w:t xml:space="preserve">Klapning er blandt andet reguleret af </w:t>
      </w:r>
      <w:r w:rsidR="0003264A">
        <w:t>B</w:t>
      </w:r>
      <w:r>
        <w:t xml:space="preserve">ekendtgørelse af lov om beskyttelse af havmiljøet. Formålsparagraffen (§1) ses neden under. </w:t>
      </w:r>
      <w:r w:rsidR="0003264A">
        <w:t xml:space="preserve">En del af polemikken </w:t>
      </w:r>
      <w:r w:rsidR="007A16D7">
        <w:t xml:space="preserve">i medierne de seneste uger </w:t>
      </w:r>
      <w:r w:rsidR="0003264A">
        <w:t xml:space="preserve">har handlet om, at stort set alle modstandere af klapningen mener, at det ikke er bæredygtigt. Men det er jo en subjektiv vurdering… </w:t>
      </w:r>
      <w:r>
        <w:t xml:space="preserve">Der står ligeledes i § </w:t>
      </w:r>
      <w:r w:rsidR="0003264A">
        <w:t>26</w:t>
      </w:r>
      <w:r>
        <w:t xml:space="preserve">, at der kun kan dumpes, såfremt </w:t>
      </w:r>
      <w:r w:rsidRPr="0003264A">
        <w:rPr>
          <w:b/>
          <w:bCs/>
        </w:rPr>
        <w:t>mængder</w:t>
      </w:r>
      <w:r>
        <w:t xml:space="preserve"> og </w:t>
      </w:r>
      <w:r w:rsidRPr="0003264A">
        <w:rPr>
          <w:b/>
          <w:bCs/>
        </w:rPr>
        <w:t>koncentrationer</w:t>
      </w:r>
      <w:r>
        <w:t xml:space="preserve"> </w:t>
      </w:r>
      <w:r w:rsidR="0003264A">
        <w:t xml:space="preserve">(mine fremhævninger) </w:t>
      </w:r>
      <w:r>
        <w:t xml:space="preserve">af de farlige stoffer er uvæsentlige, og såfremt de ikke tilføres havbunden med henblik på bortskaffelse. I denne sag ER det jo er dokumenteret, at koncentrationerne </w:t>
      </w:r>
      <w:r w:rsidR="0003264A">
        <w:t xml:space="preserve">i sedimentet </w:t>
      </w:r>
      <w:r w:rsidR="007A16D7">
        <w:t>kan være</w:t>
      </w:r>
      <w:r>
        <w:t xml:space="preserve"> mellem 25 og 700 % større </w:t>
      </w:r>
      <w:r w:rsidR="0003264A">
        <w:t xml:space="preserve">end </w:t>
      </w:r>
      <w:r>
        <w:t>i det område, hvor de</w:t>
      </w:r>
      <w:r w:rsidR="0003264A">
        <w:t>t</w:t>
      </w:r>
      <w:r>
        <w:t xml:space="preserve"> skal deponeres. De totale mængder af de uønskede stoffer fremgår dog ikke, men det er næppe urealistisk, at de er relativt store – mængden af sediment taget i betragtning. </w:t>
      </w:r>
      <w:r w:rsidR="0003264A">
        <w:t xml:space="preserve">Og hvis ikke formålet er bortskaffelse, hvad er det så? </w:t>
      </w:r>
      <w:proofErr w:type="gramStart"/>
      <w:r>
        <w:t>Det</w:t>
      </w:r>
      <w:proofErr w:type="gramEnd"/>
      <w:r>
        <w:t xml:space="preserve"> gode spørgsmål er derfor, om vurderingen fra Niras holder i forhold til denne bekendtgørelse? </w:t>
      </w:r>
    </w:p>
    <w:p w:rsidR="00511463" w:rsidRPr="00511463" w:rsidRDefault="00511463" w:rsidP="00511463">
      <w:pPr>
        <w:pStyle w:val="kapitel"/>
        <w:shd w:val="clear" w:color="auto" w:fill="F9F9FB"/>
        <w:spacing w:before="400" w:beforeAutospacing="0" w:afterAutospacing="0"/>
        <w:jc w:val="center"/>
        <w:rPr>
          <w:rStyle w:val="paragrafnr"/>
          <w:rFonts w:ascii="Questa-Regular" w:hAnsi="Questa-Regular"/>
          <w:b/>
          <w:bCs/>
          <w:color w:val="212529"/>
          <w:sz w:val="20"/>
          <w:szCs w:val="20"/>
          <w:shd w:val="clear" w:color="auto" w:fill="F9F9FB"/>
        </w:rPr>
      </w:pPr>
      <w:r w:rsidRPr="00511463">
        <w:rPr>
          <w:rFonts w:ascii="Questa-Regular" w:hAnsi="Questa-Regular"/>
          <w:color w:val="212529"/>
          <w:sz w:val="20"/>
          <w:szCs w:val="20"/>
          <w:shd w:val="clear" w:color="auto" w:fill="F9F9FB"/>
        </w:rPr>
        <w:t>Bekendtgørelse af lov om beskyttelse af havmiljøet</w:t>
      </w:r>
      <w:bookmarkStart w:id="0" w:name="Henvisning_id53d096e9-272c-44a3-b90f-258"/>
      <w:r w:rsidRPr="00511463">
        <w:rPr>
          <w:sz w:val="20"/>
          <w:szCs w:val="20"/>
        </w:rPr>
        <w:fldChar w:fldCharType="begin"/>
      </w:r>
      <w:r w:rsidRPr="00511463">
        <w:rPr>
          <w:sz w:val="20"/>
          <w:szCs w:val="20"/>
        </w:rPr>
        <w:instrText xml:space="preserve"> HYPERLINK "https://www.retsinformation.dk/eli/lta/2017/1033" \l "id53d096e9-272c-44a3-b90f-258b1d16d38f" </w:instrText>
      </w:r>
      <w:r w:rsidRPr="00511463">
        <w:rPr>
          <w:sz w:val="20"/>
          <w:szCs w:val="20"/>
        </w:rPr>
        <w:fldChar w:fldCharType="separate"/>
      </w:r>
      <w:r w:rsidRPr="00511463">
        <w:rPr>
          <w:rStyle w:val="Hyperlink"/>
          <w:rFonts w:ascii="Questa-Regular" w:hAnsi="Questa-Regular"/>
          <w:color w:val="176D41"/>
          <w:sz w:val="20"/>
          <w:szCs w:val="20"/>
          <w:shd w:val="clear" w:color="auto" w:fill="F9F9FB"/>
        </w:rPr>
        <w:t>1)</w:t>
      </w:r>
      <w:r w:rsidRPr="00511463">
        <w:rPr>
          <w:sz w:val="20"/>
          <w:szCs w:val="20"/>
        </w:rPr>
        <w:fldChar w:fldCharType="end"/>
      </w:r>
      <w:bookmarkEnd w:id="0"/>
    </w:p>
    <w:p w:rsidR="00511463" w:rsidRPr="00511463" w:rsidRDefault="00511463" w:rsidP="00511463">
      <w:pPr>
        <w:pStyle w:val="kapitel"/>
        <w:shd w:val="clear" w:color="auto" w:fill="F9F9FB"/>
        <w:spacing w:before="400" w:beforeAutospacing="0" w:afterAutospacing="0"/>
        <w:jc w:val="center"/>
        <w:rPr>
          <w:rFonts w:ascii="Questa-Regular" w:hAnsi="Questa-Regular"/>
          <w:color w:val="212529"/>
          <w:sz w:val="20"/>
          <w:szCs w:val="20"/>
        </w:rPr>
      </w:pPr>
      <w:r w:rsidRPr="00511463">
        <w:rPr>
          <w:rStyle w:val="paragrafnr"/>
          <w:rFonts w:ascii="Questa-Regular" w:hAnsi="Questa-Regular"/>
          <w:b/>
          <w:bCs/>
          <w:color w:val="212529"/>
          <w:sz w:val="20"/>
          <w:szCs w:val="20"/>
          <w:shd w:val="clear" w:color="auto" w:fill="F9F9FB"/>
        </w:rPr>
        <w:t>§ 1.</w:t>
      </w:r>
      <w:r w:rsidRPr="00511463">
        <w:rPr>
          <w:rFonts w:ascii="Questa-Regular" w:hAnsi="Questa-Regular"/>
          <w:color w:val="212529"/>
          <w:sz w:val="20"/>
          <w:szCs w:val="20"/>
          <w:shd w:val="clear" w:color="auto" w:fill="F9F9FB"/>
        </w:rPr>
        <w:t> Loven skal medvirke til at værne natur og miljø, så samfundsudviklingen kan ske på et bæredygtigt grundlag i respekt for menneskets livsvilkår og for bevarelsen af dyre- og plantelivet.</w:t>
      </w:r>
    </w:p>
    <w:p w:rsidR="00511463" w:rsidRPr="00511463" w:rsidRDefault="00511463" w:rsidP="00511463">
      <w:pPr>
        <w:pStyle w:val="kapitel"/>
        <w:shd w:val="clear" w:color="auto" w:fill="F9F9FB"/>
        <w:spacing w:before="400" w:beforeAutospacing="0" w:afterAutospacing="0"/>
        <w:jc w:val="center"/>
        <w:rPr>
          <w:rFonts w:ascii="Questa-Regular" w:hAnsi="Questa-Regular"/>
          <w:color w:val="212529"/>
          <w:sz w:val="20"/>
          <w:szCs w:val="20"/>
        </w:rPr>
      </w:pPr>
      <w:r w:rsidRPr="00511463">
        <w:rPr>
          <w:rFonts w:ascii="Questa-Regular" w:hAnsi="Questa-Regular"/>
          <w:color w:val="212529"/>
          <w:sz w:val="20"/>
          <w:szCs w:val="20"/>
        </w:rPr>
        <w:t>Kapitel 9</w:t>
      </w:r>
    </w:p>
    <w:p w:rsidR="00511463" w:rsidRPr="00511463" w:rsidRDefault="00511463" w:rsidP="00511463">
      <w:pPr>
        <w:pStyle w:val="kapiteloverskrift2"/>
        <w:shd w:val="clear" w:color="auto" w:fill="F9F9FB"/>
        <w:spacing w:before="0" w:beforeAutospacing="0" w:afterAutospacing="0"/>
        <w:jc w:val="center"/>
        <w:rPr>
          <w:rFonts w:ascii="Questa-Regular" w:hAnsi="Questa-Regular"/>
          <w:i/>
          <w:iCs/>
          <w:color w:val="212529"/>
          <w:sz w:val="20"/>
          <w:szCs w:val="20"/>
        </w:rPr>
      </w:pPr>
      <w:r w:rsidRPr="00511463">
        <w:rPr>
          <w:rFonts w:ascii="Questa-Regular" w:hAnsi="Questa-Regular"/>
          <w:i/>
          <w:iCs/>
          <w:color w:val="212529"/>
          <w:sz w:val="20"/>
          <w:szCs w:val="20"/>
        </w:rPr>
        <w:t>Dumpning</w:t>
      </w:r>
    </w:p>
    <w:p w:rsidR="00511463" w:rsidRPr="00511463" w:rsidRDefault="00511463" w:rsidP="00511463">
      <w:pPr>
        <w:pStyle w:val="paragraf"/>
        <w:shd w:val="clear" w:color="auto" w:fill="F9F9FB"/>
        <w:spacing w:before="200" w:beforeAutospacing="0" w:after="0" w:afterAutospacing="0"/>
        <w:ind w:firstLine="240"/>
        <w:rPr>
          <w:rFonts w:ascii="Questa-Regular" w:hAnsi="Questa-Regular"/>
          <w:color w:val="212529"/>
          <w:sz w:val="20"/>
          <w:szCs w:val="20"/>
        </w:rPr>
      </w:pPr>
      <w:r w:rsidRPr="00511463">
        <w:rPr>
          <w:rStyle w:val="paragrafnr"/>
          <w:rFonts w:ascii="Questa-Regular" w:hAnsi="Questa-Regular"/>
          <w:b/>
          <w:bCs/>
          <w:color w:val="212529"/>
          <w:sz w:val="20"/>
          <w:szCs w:val="20"/>
        </w:rPr>
        <w:t>§ 26.</w:t>
      </w:r>
      <w:r w:rsidRPr="00511463">
        <w:rPr>
          <w:rFonts w:ascii="Questa-Regular" w:hAnsi="Questa-Regular"/>
          <w:color w:val="212529"/>
          <w:sz w:val="20"/>
          <w:szCs w:val="20"/>
        </w:rPr>
        <w:t> Miljø- og fødevareministeren meddeler tilladelse til og fører tilsyn med dumpning af optaget havbundsmateriale.</w:t>
      </w:r>
    </w:p>
    <w:p w:rsidR="00511463" w:rsidRPr="00511463" w:rsidRDefault="00511463" w:rsidP="00511463">
      <w:pPr>
        <w:pStyle w:val="stk2"/>
        <w:shd w:val="clear" w:color="auto" w:fill="F9F9FB"/>
        <w:spacing w:before="0" w:beforeAutospacing="0" w:after="0" w:afterAutospacing="0"/>
        <w:ind w:firstLine="240"/>
        <w:rPr>
          <w:rFonts w:ascii="Questa-Regular" w:hAnsi="Questa-Regular"/>
          <w:color w:val="212529"/>
          <w:sz w:val="20"/>
          <w:szCs w:val="20"/>
        </w:rPr>
      </w:pPr>
      <w:r w:rsidRPr="00511463">
        <w:rPr>
          <w:rStyle w:val="stknr"/>
          <w:rFonts w:ascii="Questa-Regular" w:hAnsi="Questa-Regular"/>
          <w:i/>
          <w:iCs/>
          <w:color w:val="212529"/>
          <w:sz w:val="20"/>
          <w:szCs w:val="20"/>
        </w:rPr>
        <w:t>Stk. 2.</w:t>
      </w:r>
      <w:r w:rsidRPr="00511463">
        <w:rPr>
          <w:rFonts w:ascii="Questa-Regular" w:hAnsi="Questa-Regular"/>
          <w:color w:val="212529"/>
          <w:sz w:val="20"/>
          <w:szCs w:val="20"/>
        </w:rPr>
        <w:t> I vurderingen af en ansøgning om tilladelse til dumpning af optaget havbundsmateriale skal indgå de forhold og hensyn, der er anført i bilag 1.</w:t>
      </w:r>
    </w:p>
    <w:p w:rsidR="00511463" w:rsidRPr="00511463" w:rsidRDefault="00511463" w:rsidP="00511463">
      <w:pPr>
        <w:pStyle w:val="stk2"/>
        <w:shd w:val="clear" w:color="auto" w:fill="F9F9FB"/>
        <w:spacing w:before="0" w:beforeAutospacing="0" w:after="0" w:afterAutospacing="0"/>
        <w:ind w:firstLine="240"/>
        <w:rPr>
          <w:rFonts w:ascii="Questa-Regular" w:hAnsi="Questa-Regular"/>
          <w:color w:val="212529"/>
          <w:sz w:val="20"/>
          <w:szCs w:val="20"/>
        </w:rPr>
      </w:pPr>
      <w:r w:rsidRPr="00511463">
        <w:rPr>
          <w:rStyle w:val="stknr"/>
          <w:rFonts w:ascii="Questa-Regular" w:hAnsi="Questa-Regular"/>
          <w:i/>
          <w:iCs/>
          <w:color w:val="212529"/>
          <w:sz w:val="20"/>
          <w:szCs w:val="20"/>
        </w:rPr>
        <w:t>Stk. 3.</w:t>
      </w:r>
      <w:r w:rsidRPr="00511463">
        <w:rPr>
          <w:rFonts w:ascii="Questa-Regular" w:hAnsi="Questa-Regular"/>
          <w:color w:val="212529"/>
          <w:sz w:val="20"/>
          <w:szCs w:val="20"/>
        </w:rPr>
        <w:t> Der må kun meddeles tilladelse til dumpning af havbundsmateriale, såfremt havbundsmaterialet vurderes at indeholde uvæsentlige mængder og koncentrationer af de i bilag 2 nævnte stoffer og materialer, og såfremt disse ikke er tilført havbundsmaterialet med henblik på bortskaffelse.</w:t>
      </w:r>
    </w:p>
    <w:p w:rsidR="00511463" w:rsidRDefault="00511463" w:rsidP="00B71217">
      <w:pPr>
        <w:spacing w:line="360" w:lineRule="auto"/>
      </w:pPr>
    </w:p>
    <w:p w:rsidR="00511463" w:rsidRDefault="00511463" w:rsidP="00B71217">
      <w:pPr>
        <w:spacing w:line="360" w:lineRule="auto"/>
      </w:pPr>
      <w:r>
        <w:lastRenderedPageBreak/>
        <w:t>D</w:t>
      </w:r>
      <w:r w:rsidR="0003264A">
        <w:t>isse betragtninger</w:t>
      </w:r>
      <w:r>
        <w:t xml:space="preserve"> viser, at det som ikke-ekspert i klapning er meget svært at vurdere, om </w:t>
      </w:r>
      <w:r w:rsidR="0003264A">
        <w:t>deponering</w:t>
      </w:r>
      <w:r>
        <w:t xml:space="preserve"> af de store mængder sediment fra Kolding Fjord </w:t>
      </w:r>
      <w:r w:rsidR="001305D3">
        <w:t xml:space="preserve">dels </w:t>
      </w:r>
      <w:r>
        <w:t>vil være så skadelig, at deponeringen ikke kan tillades</w:t>
      </w:r>
      <w:r w:rsidR="001305D3">
        <w:t xml:space="preserve"> og dels, om </w:t>
      </w:r>
      <w:r w:rsidR="007A16D7">
        <w:t xml:space="preserve">den komplekse </w:t>
      </w:r>
      <w:r w:rsidR="001305D3">
        <w:t>lovgivning</w:t>
      </w:r>
      <w:r w:rsidR="007A16D7">
        <w:t xml:space="preserve"> på </w:t>
      </w:r>
      <w:proofErr w:type="spellStart"/>
      <w:r w:rsidR="007A16D7">
        <w:t>omådet</w:t>
      </w:r>
      <w:proofErr w:type="spellEnd"/>
      <w:r w:rsidR="001305D3">
        <w:t xml:space="preserve"> er overholdt.</w:t>
      </w:r>
    </w:p>
    <w:p w:rsidR="002B5F05" w:rsidRDefault="002B5F05" w:rsidP="00B71217">
      <w:pPr>
        <w:spacing w:line="360" w:lineRule="auto"/>
      </w:pPr>
      <w:r>
        <w:t xml:space="preserve">Vi har i den forbindelse været i dialog med </w:t>
      </w:r>
      <w:r w:rsidR="002C60AA">
        <w:t>Henrik Rosendahl Kristiansen</w:t>
      </w:r>
      <w:r w:rsidR="002C60AA">
        <w:t xml:space="preserve">, </w:t>
      </w:r>
      <w:r w:rsidR="004742D0">
        <w:t>Ph.d.</w:t>
      </w:r>
      <w:r>
        <w:t xml:space="preserve"> i biologi og medlem af Kolding Sportsfiskerforening, som har nærlæst rapporterne fra forundersøgelserne. Vi har set en række af hans kritikpunkter mod klapningen, som er baseret på en faglig gennemgang af materialet fra blandt andre Niras. </w:t>
      </w:r>
      <w:r w:rsidR="006233EA">
        <w:t>Vi håber</w:t>
      </w:r>
      <w:r>
        <w:t>, at hans kritikpunkter bliver taget alvorligt og vil blive en del af det videre sagsforløb.</w:t>
      </w:r>
    </w:p>
    <w:p w:rsidR="004742D0" w:rsidRDefault="002B5F05" w:rsidP="00B71217">
      <w:pPr>
        <w:spacing w:line="360" w:lineRule="auto"/>
      </w:pPr>
      <w:r>
        <w:t xml:space="preserve">Fredericia Sportsfiskerforening, Kolding Sportsfiskerforening, Vejle Sportsfiskerforening og Danmarks Sportsfiskerforbund </w:t>
      </w:r>
      <w:r w:rsidR="004742D0">
        <w:t>anser sagen for at være</w:t>
      </w:r>
      <w:r w:rsidR="00C952EE">
        <w:t xml:space="preserve"> af</w:t>
      </w:r>
      <w:r w:rsidR="004742D0">
        <w:t xml:space="preserve"> principiel karakter på grund af de store mængder sediment</w:t>
      </w:r>
      <w:r w:rsidR="002C60AA">
        <w:t>, den potentielle trussel mod dyre- og plantelivet i Kolding Fjord samt Kolding Å og Dalby Møllebæk</w:t>
      </w:r>
      <w:bookmarkStart w:id="1" w:name="_GoBack"/>
      <w:bookmarkEnd w:id="1"/>
      <w:r w:rsidR="004742D0">
        <w:t xml:space="preserve"> og havmiljøets</w:t>
      </w:r>
      <w:r w:rsidR="002C60AA">
        <w:t xml:space="preserve"> generelt</w:t>
      </w:r>
      <w:r w:rsidR="004742D0">
        <w:t xml:space="preserve"> meget dårlige tilstand. Vi vil derfor</w:t>
      </w:r>
      <w:r>
        <w:t xml:space="preserve"> nøje følge sagens videre forløb. </w:t>
      </w:r>
    </w:p>
    <w:p w:rsidR="004742D0" w:rsidRDefault="004742D0" w:rsidP="00B71217">
      <w:pPr>
        <w:spacing w:line="360" w:lineRule="auto"/>
      </w:pPr>
    </w:p>
    <w:p w:rsidR="00B71217" w:rsidRDefault="004742D0" w:rsidP="00B71217">
      <w:pPr>
        <w:spacing w:line="360" w:lineRule="auto"/>
      </w:pPr>
      <w:r>
        <w:t>Med venlig hilsen</w:t>
      </w:r>
    </w:p>
    <w:p w:rsidR="004742D0" w:rsidRDefault="004742D0" w:rsidP="004742D0">
      <w:pPr>
        <w:spacing w:line="360" w:lineRule="auto"/>
      </w:pPr>
    </w:p>
    <w:p w:rsidR="004742D0" w:rsidRDefault="004742D0" w:rsidP="004742D0">
      <w:pPr>
        <w:spacing w:line="360" w:lineRule="auto"/>
      </w:pPr>
      <w:r>
        <w:t>Kaare Manniche Ebert</w:t>
      </w:r>
    </w:p>
    <w:p w:rsidR="004742D0" w:rsidRDefault="004742D0" w:rsidP="004742D0">
      <w:pPr>
        <w:spacing w:line="360" w:lineRule="auto"/>
      </w:pPr>
      <w:r>
        <w:t>Biolog i Danmarks Sportsfiskerforbund</w:t>
      </w:r>
    </w:p>
    <w:p w:rsidR="004742D0" w:rsidRDefault="004742D0" w:rsidP="004742D0">
      <w:pPr>
        <w:spacing w:line="360" w:lineRule="auto"/>
      </w:pPr>
      <w:r>
        <w:t>På vegne af Fredericia Sportsfiskerforening, Kolding Sportsfiskerforening, Vejle Sportsfiskerforening og Danmarks Sportsfiskerforbund</w:t>
      </w:r>
    </w:p>
    <w:p w:rsidR="004742D0" w:rsidRDefault="004742D0" w:rsidP="004742D0">
      <w:pPr>
        <w:spacing w:line="360" w:lineRule="auto"/>
      </w:pPr>
    </w:p>
    <w:p w:rsidR="004742D0" w:rsidRDefault="004742D0" w:rsidP="004742D0">
      <w:pPr>
        <w:spacing w:line="360" w:lineRule="auto"/>
      </w:pPr>
    </w:p>
    <w:p w:rsidR="004742D0" w:rsidRDefault="004742D0" w:rsidP="00B71217">
      <w:pPr>
        <w:spacing w:line="360" w:lineRule="auto"/>
      </w:pPr>
    </w:p>
    <w:p w:rsidR="003B5F97" w:rsidRPr="00EB4142" w:rsidRDefault="003B5F97" w:rsidP="00EB4142">
      <w:pPr>
        <w:spacing w:line="360" w:lineRule="auto"/>
      </w:pPr>
    </w:p>
    <w:sectPr w:rsidR="003B5F97" w:rsidRPr="00EB4142" w:rsidSect="003B7906">
      <w:headerReference w:type="default" r:id="rId10"/>
      <w:footerReference w:type="default" r:id="rId11"/>
      <w:headerReference w:type="first" r:id="rId12"/>
      <w:footerReference w:type="first" r:id="rId13"/>
      <w:type w:val="continuous"/>
      <w:pgSz w:w="11906" w:h="16838" w:code="9"/>
      <w:pgMar w:top="2268" w:right="1134" w:bottom="1134" w:left="1701"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16E" w:rsidRDefault="0088216E">
      <w:r>
        <w:separator/>
      </w:r>
    </w:p>
  </w:endnote>
  <w:endnote w:type="continuationSeparator" w:id="0">
    <w:p w:rsidR="0088216E" w:rsidRDefault="0088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rostile-Demi">
    <w:altName w:val="Eurostile"/>
    <w:panose1 w:val="00000000000000000000"/>
    <w:charset w:val="00"/>
    <w:family w:val="swiss"/>
    <w:notTrueType/>
    <w:pitch w:val="variable"/>
    <w:sig w:usb0="00000003" w:usb1="00000000" w:usb2="00000000" w:usb3="00000000" w:csb0="00000001" w:csb1="00000000"/>
  </w:font>
  <w:font w:name="Eurostile">
    <w:charset w:val="4D"/>
    <w:family w:val="swiss"/>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Times-Roman">
    <w:altName w:val="Times"/>
    <w:charset w:val="00"/>
    <w:family w:val="auto"/>
    <w:pitch w:val="variable"/>
    <w:sig w:usb0="E00002FF" w:usb1="5000205A" w:usb2="00000000" w:usb3="00000000" w:csb0="0000019F" w:csb1="00000000"/>
  </w:font>
  <w:font w:name="Questa-Regula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893443"/>
      <w:docPartObj>
        <w:docPartGallery w:val="Page Numbers (Bottom of Page)"/>
        <w:docPartUnique/>
      </w:docPartObj>
    </w:sdtPr>
    <w:sdtEndPr/>
    <w:sdtContent>
      <w:p w:rsidR="004742D0" w:rsidRDefault="004742D0">
        <w:pPr>
          <w:pStyle w:val="Sidefod"/>
          <w:jc w:val="center"/>
        </w:pPr>
        <w:r>
          <w:fldChar w:fldCharType="begin"/>
        </w:r>
        <w:r>
          <w:instrText>PAGE   \* MERGEFORMAT</w:instrText>
        </w:r>
        <w:r>
          <w:fldChar w:fldCharType="separate"/>
        </w:r>
        <w:r>
          <w:t>2</w:t>
        </w:r>
        <w:r>
          <w:fldChar w:fldCharType="end"/>
        </w:r>
      </w:p>
    </w:sdtContent>
  </w:sdt>
  <w:p w:rsidR="004742D0" w:rsidRDefault="004742D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D29" w:rsidRDefault="00506CE7" w:rsidP="00E876F0">
    <w:pPr>
      <w:pStyle w:val="Sidefod"/>
      <w:ind w:left="-567" w:hanging="680"/>
    </w:pPr>
    <w:r>
      <w:rPr>
        <w:noProof/>
        <w:lang w:val="en-US"/>
      </w:rPr>
      <w:drawing>
        <wp:anchor distT="0" distB="0" distL="114300" distR="114300" simplePos="0" relativeHeight="251658240" behindDoc="0" locked="0" layoutInCell="1" allowOverlap="1">
          <wp:simplePos x="0" y="0"/>
          <wp:positionH relativeFrom="column">
            <wp:posOffset>-1080135</wp:posOffset>
          </wp:positionH>
          <wp:positionV relativeFrom="paragraph">
            <wp:posOffset>-455930</wp:posOffset>
          </wp:positionV>
          <wp:extent cx="7560310" cy="796925"/>
          <wp:effectExtent l="0" t="0" r="0" b="0"/>
          <wp:wrapThrough wrapText="bothSides">
            <wp:wrapPolygon edited="0">
              <wp:start x="1089" y="6196"/>
              <wp:lineTo x="1089" y="8950"/>
              <wp:lineTo x="4790" y="17211"/>
              <wp:lineTo x="16763" y="17211"/>
              <wp:lineTo x="20464" y="8950"/>
              <wp:lineTo x="20464" y="6196"/>
              <wp:lineTo x="1089" y="6196"/>
            </wp:wrapPolygon>
          </wp:wrapThrough>
          <wp:docPr id="21" name="Billede 21" descr="Brevfod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evfod m"/>
                  <pic:cNvPicPr>
                    <a:picLocks noChangeAspect="1" noChangeArrowheads="1"/>
                  </pic:cNvPicPr>
                </pic:nvPicPr>
                <pic:blipFill>
                  <a:blip r:embed="rId1">
                    <a:extLst>
                      <a:ext uri="{28A0092B-C50C-407E-A947-70E740481C1C}">
                        <a14:useLocalDpi xmlns:a14="http://schemas.microsoft.com/office/drawing/2010/main" val="0"/>
                      </a:ext>
                    </a:extLst>
                  </a:blip>
                  <a:srcRect b="26666"/>
                  <a:stretch>
                    <a:fillRect/>
                  </a:stretch>
                </pic:blipFill>
                <pic:spPr bwMode="auto">
                  <a:xfrm>
                    <a:off x="0" y="0"/>
                    <a:ext cx="7560310" cy="796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16E" w:rsidRDefault="0088216E">
      <w:r>
        <w:separator/>
      </w:r>
    </w:p>
  </w:footnote>
  <w:footnote w:type="continuationSeparator" w:id="0">
    <w:p w:rsidR="0088216E" w:rsidRDefault="0088216E">
      <w:r>
        <w:continuationSeparator/>
      </w:r>
    </w:p>
  </w:footnote>
  <w:footnote w:id="1">
    <w:p w:rsidR="00B71217" w:rsidRDefault="00B71217" w:rsidP="00B71217">
      <w:pPr>
        <w:pStyle w:val="Fodnotetekst"/>
      </w:pPr>
      <w:r>
        <w:rPr>
          <w:rStyle w:val="Fodnotehenvisning"/>
        </w:rPr>
        <w:footnoteRef/>
      </w:r>
      <w:r>
        <w:t xml:space="preserve"> </w:t>
      </w:r>
      <w:r w:rsidRPr="00B71217">
        <w:t>https://kolding.dk/images/dokumenter/Borger/Planer_projekter/Marina_City/Miljoe/Bilag_7_-_Klapansøgning_med_tilhørende_bilag_1-9_web.pdf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9B1" w:rsidRDefault="00A11EA2" w:rsidP="00B539B1">
    <w:pPr>
      <w:tabs>
        <w:tab w:val="left" w:pos="6720"/>
        <w:tab w:val="right" w:pos="9071"/>
      </w:tabs>
      <w:jc w:val="right"/>
      <w:rPr>
        <w:color w:val="FFFFFF" w:themeColor="background1"/>
        <w14:textFill>
          <w14:noFill/>
        </w14:textFill>
      </w:rPr>
    </w:pPr>
    <w:r>
      <w:t xml:space="preserve">         </w:t>
    </w:r>
    <w:r>
      <w:tab/>
      <w:t xml:space="preserve">  </w:t>
    </w:r>
    <w:r>
      <w:tab/>
    </w:r>
    <w:r>
      <w:tab/>
    </w:r>
    <w:r w:rsidR="00B539B1">
      <w:rPr>
        <w:color w:val="FFFFFF" w:themeColor="background1"/>
        <w14:textFill>
          <w14:noFill/>
        </w14:textFill>
      </w:rPr>
      <w:tab/>
    </w:r>
    <w:r w:rsidR="00B539B1">
      <w:rPr>
        <w:color w:val="FFFFFF" w:themeColor="background1"/>
        <w14:textFill>
          <w14:noFill/>
        </w14:textFill>
      </w:rPr>
      <w:tab/>
    </w:r>
  </w:p>
  <w:p w:rsidR="00A11EA2" w:rsidRPr="00A11EA2" w:rsidRDefault="00E16D57" w:rsidP="00A11EA2">
    <w:pPr>
      <w:pStyle w:val="Sidehoved"/>
    </w:pPr>
    <w:r>
      <w:rPr>
        <w:noProof/>
      </w:rPr>
      <w:drawing>
        <wp:inline distT="0" distB="0" distL="0" distR="0" wp14:anchorId="66BA4BD8" wp14:editId="13FC7A02">
          <wp:extent cx="795203" cy="720090"/>
          <wp:effectExtent l="0" t="0" r="5080" b="3810"/>
          <wp:docPr id="23" name="Billede 23" descr="Et billede, der indeholder objekt, ur, mørk, sidd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låt-logo---brevpapir-[Recovered].png"/>
                  <pic:cNvPicPr/>
                </pic:nvPicPr>
                <pic:blipFill rotWithShape="1">
                  <a:blip r:embed="rId1"/>
                  <a:srcRect l="86183"/>
                  <a:stretch/>
                </pic:blipFill>
                <pic:spPr bwMode="auto">
                  <a:xfrm>
                    <a:off x="0" y="0"/>
                    <a:ext cx="795888" cy="720710"/>
                  </a:xfrm>
                  <a:prstGeom prst="rect">
                    <a:avLst/>
                  </a:prstGeom>
                  <a:ln>
                    <a:noFill/>
                  </a:ln>
                  <a:extLst>
                    <a:ext uri="{53640926-AAD7-44D8-BBD7-CCE9431645EC}">
                      <a14:shadowObscured xmlns:a14="http://schemas.microsoft.com/office/drawing/2010/main"/>
                    </a:ext>
                  </a:extLst>
                </pic:spPr>
              </pic:pic>
            </a:graphicData>
          </a:graphic>
        </wp:inline>
      </w:drawing>
    </w:r>
    <w:r w:rsidR="00A11EA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D29" w:rsidRPr="00B539B1" w:rsidRDefault="00B539B1" w:rsidP="00B539B1">
    <w:pPr>
      <w:tabs>
        <w:tab w:val="left" w:pos="6720"/>
        <w:tab w:val="right" w:pos="9071"/>
      </w:tabs>
      <w:rPr>
        <w:color w:val="FFFFFF" w:themeColor="background1"/>
        <w14:textFill>
          <w14:noFill/>
        </w14:textFill>
      </w:rPr>
    </w:pPr>
    <w:r>
      <w:rPr>
        <w:color w:val="FFFFFF" w:themeColor="background1"/>
        <w14:textFill>
          <w14:noFill/>
        </w14:textFill>
      </w:rPr>
      <w:tab/>
    </w:r>
    <w:r w:rsidR="00F973A0">
      <w:rPr>
        <w:noProof/>
      </w:rPr>
      <w:drawing>
        <wp:inline distT="0" distB="0" distL="0" distR="0">
          <wp:extent cx="5882326" cy="736552"/>
          <wp:effectExtent l="0" t="0" r="0" b="635"/>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låt-logo---brevpapir-[Recovered].png"/>
                  <pic:cNvPicPr/>
                </pic:nvPicPr>
                <pic:blipFill>
                  <a:blip r:embed="rId1"/>
                  <a:stretch>
                    <a:fillRect/>
                  </a:stretch>
                </pic:blipFill>
                <pic:spPr>
                  <a:xfrm>
                    <a:off x="0" y="0"/>
                    <a:ext cx="5882326" cy="7365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BFC81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30B33F9"/>
    <w:multiLevelType w:val="hybridMultilevel"/>
    <w:tmpl w:val="AC9675FE"/>
    <w:lvl w:ilvl="0" w:tplc="95542ED2">
      <w:start w:val="6"/>
      <w:numFmt w:val="decimal"/>
      <w:lvlText w:val="%1."/>
      <w:lvlJc w:val="left"/>
      <w:pPr>
        <w:tabs>
          <w:tab w:val="num" w:pos="900"/>
        </w:tabs>
        <w:ind w:left="900" w:hanging="360"/>
      </w:pPr>
      <w:rPr>
        <w:rFonts w:hint="default"/>
      </w:rPr>
    </w:lvl>
    <w:lvl w:ilvl="1" w:tplc="04060019" w:tentative="1">
      <w:start w:val="1"/>
      <w:numFmt w:val="lowerLetter"/>
      <w:lvlText w:val="%2."/>
      <w:lvlJc w:val="left"/>
      <w:pPr>
        <w:tabs>
          <w:tab w:val="num" w:pos="1620"/>
        </w:tabs>
        <w:ind w:left="1620" w:hanging="360"/>
      </w:pPr>
    </w:lvl>
    <w:lvl w:ilvl="2" w:tplc="0406001B" w:tentative="1">
      <w:start w:val="1"/>
      <w:numFmt w:val="lowerRoman"/>
      <w:lvlText w:val="%3."/>
      <w:lvlJc w:val="right"/>
      <w:pPr>
        <w:tabs>
          <w:tab w:val="num" w:pos="2340"/>
        </w:tabs>
        <w:ind w:left="2340" w:hanging="180"/>
      </w:pPr>
    </w:lvl>
    <w:lvl w:ilvl="3" w:tplc="0406000F" w:tentative="1">
      <w:start w:val="1"/>
      <w:numFmt w:val="decimal"/>
      <w:lvlText w:val="%4."/>
      <w:lvlJc w:val="left"/>
      <w:pPr>
        <w:tabs>
          <w:tab w:val="num" w:pos="3060"/>
        </w:tabs>
        <w:ind w:left="3060" w:hanging="360"/>
      </w:pPr>
    </w:lvl>
    <w:lvl w:ilvl="4" w:tplc="04060019" w:tentative="1">
      <w:start w:val="1"/>
      <w:numFmt w:val="lowerLetter"/>
      <w:lvlText w:val="%5."/>
      <w:lvlJc w:val="left"/>
      <w:pPr>
        <w:tabs>
          <w:tab w:val="num" w:pos="3780"/>
        </w:tabs>
        <w:ind w:left="3780" w:hanging="360"/>
      </w:pPr>
    </w:lvl>
    <w:lvl w:ilvl="5" w:tplc="0406001B" w:tentative="1">
      <w:start w:val="1"/>
      <w:numFmt w:val="lowerRoman"/>
      <w:lvlText w:val="%6."/>
      <w:lvlJc w:val="right"/>
      <w:pPr>
        <w:tabs>
          <w:tab w:val="num" w:pos="4500"/>
        </w:tabs>
        <w:ind w:left="4500" w:hanging="180"/>
      </w:pPr>
    </w:lvl>
    <w:lvl w:ilvl="6" w:tplc="0406000F" w:tentative="1">
      <w:start w:val="1"/>
      <w:numFmt w:val="decimal"/>
      <w:lvlText w:val="%7."/>
      <w:lvlJc w:val="left"/>
      <w:pPr>
        <w:tabs>
          <w:tab w:val="num" w:pos="5220"/>
        </w:tabs>
        <w:ind w:left="5220" w:hanging="360"/>
      </w:pPr>
    </w:lvl>
    <w:lvl w:ilvl="7" w:tplc="04060019" w:tentative="1">
      <w:start w:val="1"/>
      <w:numFmt w:val="lowerLetter"/>
      <w:lvlText w:val="%8."/>
      <w:lvlJc w:val="left"/>
      <w:pPr>
        <w:tabs>
          <w:tab w:val="num" w:pos="5940"/>
        </w:tabs>
        <w:ind w:left="5940" w:hanging="360"/>
      </w:pPr>
    </w:lvl>
    <w:lvl w:ilvl="8" w:tplc="0406001B" w:tentative="1">
      <w:start w:val="1"/>
      <w:numFmt w:val="lowerRoman"/>
      <w:lvlText w:val="%9."/>
      <w:lvlJc w:val="right"/>
      <w:pPr>
        <w:tabs>
          <w:tab w:val="num" w:pos="6660"/>
        </w:tabs>
        <w:ind w:left="6660" w:hanging="180"/>
      </w:pPr>
    </w:lvl>
  </w:abstractNum>
  <w:abstractNum w:abstractNumId="2" w15:restartNumberingAfterBreak="0">
    <w:nsid w:val="53610040"/>
    <w:multiLevelType w:val="hybridMultilevel"/>
    <w:tmpl w:val="77E4CC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DCF05A4"/>
    <w:multiLevelType w:val="hybridMultilevel"/>
    <w:tmpl w:val="903607D2"/>
    <w:lvl w:ilvl="0" w:tplc="67F800B8">
      <w:start w:val="1"/>
      <w:numFmt w:val="decimal"/>
      <w:pStyle w:val="Venlighilsen"/>
      <w:lvlText w:val="%1."/>
      <w:lvlJc w:val="left"/>
      <w:pPr>
        <w:tabs>
          <w:tab w:val="num" w:pos="2025"/>
        </w:tabs>
        <w:ind w:left="2025" w:hanging="360"/>
      </w:pPr>
    </w:lvl>
    <w:lvl w:ilvl="1" w:tplc="04060019" w:tentative="1">
      <w:start w:val="1"/>
      <w:numFmt w:val="lowerLetter"/>
      <w:lvlText w:val="%2."/>
      <w:lvlJc w:val="left"/>
      <w:pPr>
        <w:tabs>
          <w:tab w:val="num" w:pos="2745"/>
        </w:tabs>
        <w:ind w:left="2745" w:hanging="360"/>
      </w:pPr>
    </w:lvl>
    <w:lvl w:ilvl="2" w:tplc="0406001B" w:tentative="1">
      <w:start w:val="1"/>
      <w:numFmt w:val="lowerRoman"/>
      <w:lvlText w:val="%3."/>
      <w:lvlJc w:val="right"/>
      <w:pPr>
        <w:tabs>
          <w:tab w:val="num" w:pos="3465"/>
        </w:tabs>
        <w:ind w:left="3465" w:hanging="180"/>
      </w:pPr>
    </w:lvl>
    <w:lvl w:ilvl="3" w:tplc="0406000F" w:tentative="1">
      <w:start w:val="1"/>
      <w:numFmt w:val="decimal"/>
      <w:lvlText w:val="%4."/>
      <w:lvlJc w:val="left"/>
      <w:pPr>
        <w:tabs>
          <w:tab w:val="num" w:pos="4185"/>
        </w:tabs>
        <w:ind w:left="4185" w:hanging="360"/>
      </w:pPr>
    </w:lvl>
    <w:lvl w:ilvl="4" w:tplc="04060019" w:tentative="1">
      <w:start w:val="1"/>
      <w:numFmt w:val="lowerLetter"/>
      <w:lvlText w:val="%5."/>
      <w:lvlJc w:val="left"/>
      <w:pPr>
        <w:tabs>
          <w:tab w:val="num" w:pos="4905"/>
        </w:tabs>
        <w:ind w:left="4905" w:hanging="360"/>
      </w:pPr>
    </w:lvl>
    <w:lvl w:ilvl="5" w:tplc="0406001B" w:tentative="1">
      <w:start w:val="1"/>
      <w:numFmt w:val="lowerRoman"/>
      <w:lvlText w:val="%6."/>
      <w:lvlJc w:val="right"/>
      <w:pPr>
        <w:tabs>
          <w:tab w:val="num" w:pos="5625"/>
        </w:tabs>
        <w:ind w:left="5625" w:hanging="180"/>
      </w:pPr>
    </w:lvl>
    <w:lvl w:ilvl="6" w:tplc="0406000F" w:tentative="1">
      <w:start w:val="1"/>
      <w:numFmt w:val="decimal"/>
      <w:lvlText w:val="%7."/>
      <w:lvlJc w:val="left"/>
      <w:pPr>
        <w:tabs>
          <w:tab w:val="num" w:pos="6345"/>
        </w:tabs>
        <w:ind w:left="6345" w:hanging="360"/>
      </w:pPr>
    </w:lvl>
    <w:lvl w:ilvl="7" w:tplc="04060019" w:tentative="1">
      <w:start w:val="1"/>
      <w:numFmt w:val="lowerLetter"/>
      <w:lvlText w:val="%8."/>
      <w:lvlJc w:val="left"/>
      <w:pPr>
        <w:tabs>
          <w:tab w:val="num" w:pos="7065"/>
        </w:tabs>
        <w:ind w:left="7065" w:hanging="360"/>
      </w:pPr>
    </w:lvl>
    <w:lvl w:ilvl="8" w:tplc="0406001B" w:tentative="1">
      <w:start w:val="1"/>
      <w:numFmt w:val="lowerRoman"/>
      <w:lvlText w:val="%9."/>
      <w:lvlJc w:val="right"/>
      <w:pPr>
        <w:tabs>
          <w:tab w:val="num" w:pos="7785"/>
        </w:tabs>
        <w:ind w:left="7785" w:hanging="180"/>
      </w:pPr>
    </w:lvl>
  </w:abstractNum>
  <w:abstractNum w:abstractNumId="4" w15:restartNumberingAfterBreak="0">
    <w:nsid w:val="6977351F"/>
    <w:multiLevelType w:val="hybridMultilevel"/>
    <w:tmpl w:val="68AC1ADE"/>
    <w:lvl w:ilvl="0" w:tplc="6324E34C">
      <w:start w:val="1"/>
      <w:numFmt w:val="decimal"/>
      <w:lvlText w:val="%1."/>
      <w:lvlJc w:val="left"/>
      <w:pPr>
        <w:tabs>
          <w:tab w:val="num" w:pos="900"/>
        </w:tabs>
        <w:ind w:left="900" w:hanging="360"/>
      </w:pPr>
      <w:rPr>
        <w:rFonts w:hint="default"/>
      </w:rPr>
    </w:lvl>
    <w:lvl w:ilvl="1" w:tplc="04060019" w:tentative="1">
      <w:start w:val="1"/>
      <w:numFmt w:val="lowerLetter"/>
      <w:lvlText w:val="%2."/>
      <w:lvlJc w:val="left"/>
      <w:pPr>
        <w:tabs>
          <w:tab w:val="num" w:pos="1620"/>
        </w:tabs>
        <w:ind w:left="1620" w:hanging="360"/>
      </w:pPr>
    </w:lvl>
    <w:lvl w:ilvl="2" w:tplc="0406001B" w:tentative="1">
      <w:start w:val="1"/>
      <w:numFmt w:val="lowerRoman"/>
      <w:lvlText w:val="%3."/>
      <w:lvlJc w:val="right"/>
      <w:pPr>
        <w:tabs>
          <w:tab w:val="num" w:pos="2340"/>
        </w:tabs>
        <w:ind w:left="2340" w:hanging="180"/>
      </w:pPr>
    </w:lvl>
    <w:lvl w:ilvl="3" w:tplc="0406000F" w:tentative="1">
      <w:start w:val="1"/>
      <w:numFmt w:val="decimal"/>
      <w:lvlText w:val="%4."/>
      <w:lvlJc w:val="left"/>
      <w:pPr>
        <w:tabs>
          <w:tab w:val="num" w:pos="3060"/>
        </w:tabs>
        <w:ind w:left="3060" w:hanging="360"/>
      </w:pPr>
    </w:lvl>
    <w:lvl w:ilvl="4" w:tplc="04060019" w:tentative="1">
      <w:start w:val="1"/>
      <w:numFmt w:val="lowerLetter"/>
      <w:lvlText w:val="%5."/>
      <w:lvlJc w:val="left"/>
      <w:pPr>
        <w:tabs>
          <w:tab w:val="num" w:pos="3780"/>
        </w:tabs>
        <w:ind w:left="3780" w:hanging="360"/>
      </w:pPr>
    </w:lvl>
    <w:lvl w:ilvl="5" w:tplc="0406001B" w:tentative="1">
      <w:start w:val="1"/>
      <w:numFmt w:val="lowerRoman"/>
      <w:lvlText w:val="%6."/>
      <w:lvlJc w:val="right"/>
      <w:pPr>
        <w:tabs>
          <w:tab w:val="num" w:pos="4500"/>
        </w:tabs>
        <w:ind w:left="4500" w:hanging="180"/>
      </w:pPr>
    </w:lvl>
    <w:lvl w:ilvl="6" w:tplc="0406000F" w:tentative="1">
      <w:start w:val="1"/>
      <w:numFmt w:val="decimal"/>
      <w:lvlText w:val="%7."/>
      <w:lvlJc w:val="left"/>
      <w:pPr>
        <w:tabs>
          <w:tab w:val="num" w:pos="5220"/>
        </w:tabs>
        <w:ind w:left="5220" w:hanging="360"/>
      </w:pPr>
    </w:lvl>
    <w:lvl w:ilvl="7" w:tplc="04060019" w:tentative="1">
      <w:start w:val="1"/>
      <w:numFmt w:val="lowerLetter"/>
      <w:lvlText w:val="%8."/>
      <w:lvlJc w:val="left"/>
      <w:pPr>
        <w:tabs>
          <w:tab w:val="num" w:pos="5940"/>
        </w:tabs>
        <w:ind w:left="5940" w:hanging="360"/>
      </w:pPr>
    </w:lvl>
    <w:lvl w:ilvl="8" w:tplc="0406001B" w:tentative="1">
      <w:start w:val="1"/>
      <w:numFmt w:val="lowerRoman"/>
      <w:lvlText w:val="%9."/>
      <w:lvlJc w:val="right"/>
      <w:pPr>
        <w:tabs>
          <w:tab w:val="num" w:pos="6660"/>
        </w:tabs>
        <w:ind w:left="666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ctiveWritingStyle w:appName="MSWord" w:lang="da-DK" w:vendorID="666" w:dllVersion="513" w:checkStyle="1"/>
  <w:activeWritingStyle w:appName="MSWord" w:lang="da-DK" w:vendorID="22"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Type w:val="letter"/>
  <w:defaultTabStop w:val="1304"/>
  <w:autoHyphenation/>
  <w:hyphenationZone w:val="425"/>
  <w:drawingGridHorizontalSpacing w:val="111"/>
  <w:displayHorizontalDrawingGridEvery w:val="2"/>
  <w:characterSpacingControl w:val="doNotCompress"/>
  <w:hdrShapeDefaults>
    <o:shapedefaults v:ext="edit" spidmax="2049" style="mso-position-horizontal:center;mso-position-horizontal-relative:page;mso-position-vertical-relative:page" o:allowoverlap="f"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E7"/>
    <w:rsid w:val="000004CA"/>
    <w:rsid w:val="0003264A"/>
    <w:rsid w:val="0003576E"/>
    <w:rsid w:val="000537DA"/>
    <w:rsid w:val="00065512"/>
    <w:rsid w:val="00092889"/>
    <w:rsid w:val="0009289B"/>
    <w:rsid w:val="000B3E01"/>
    <w:rsid w:val="000B644E"/>
    <w:rsid w:val="000E2168"/>
    <w:rsid w:val="000F74F4"/>
    <w:rsid w:val="00102712"/>
    <w:rsid w:val="001201C0"/>
    <w:rsid w:val="001305D3"/>
    <w:rsid w:val="00136AB9"/>
    <w:rsid w:val="00142C66"/>
    <w:rsid w:val="001733D6"/>
    <w:rsid w:val="001A362C"/>
    <w:rsid w:val="001B76AD"/>
    <w:rsid w:val="002259DB"/>
    <w:rsid w:val="00260EF6"/>
    <w:rsid w:val="002A0C4C"/>
    <w:rsid w:val="002B38DA"/>
    <w:rsid w:val="002B5F05"/>
    <w:rsid w:val="002C5902"/>
    <w:rsid w:val="002C60AA"/>
    <w:rsid w:val="002D50D2"/>
    <w:rsid w:val="002D7194"/>
    <w:rsid w:val="002E2A4D"/>
    <w:rsid w:val="00301889"/>
    <w:rsid w:val="00331EDD"/>
    <w:rsid w:val="00366E50"/>
    <w:rsid w:val="003B5F97"/>
    <w:rsid w:val="003B7906"/>
    <w:rsid w:val="003B7B2C"/>
    <w:rsid w:val="003F3D4B"/>
    <w:rsid w:val="00441CE7"/>
    <w:rsid w:val="00445E80"/>
    <w:rsid w:val="004525E9"/>
    <w:rsid w:val="004533F1"/>
    <w:rsid w:val="004742D0"/>
    <w:rsid w:val="004846FD"/>
    <w:rsid w:val="004C6E14"/>
    <w:rsid w:val="004D22DE"/>
    <w:rsid w:val="00506CE7"/>
    <w:rsid w:val="00511463"/>
    <w:rsid w:val="00554470"/>
    <w:rsid w:val="00564011"/>
    <w:rsid w:val="005C7225"/>
    <w:rsid w:val="005D6629"/>
    <w:rsid w:val="005E119C"/>
    <w:rsid w:val="005E225E"/>
    <w:rsid w:val="005E6B0A"/>
    <w:rsid w:val="00607E01"/>
    <w:rsid w:val="006233EA"/>
    <w:rsid w:val="00637953"/>
    <w:rsid w:val="0065580A"/>
    <w:rsid w:val="006613EB"/>
    <w:rsid w:val="006A34D0"/>
    <w:rsid w:val="006E2231"/>
    <w:rsid w:val="006F287C"/>
    <w:rsid w:val="0070279C"/>
    <w:rsid w:val="007312BA"/>
    <w:rsid w:val="007318EC"/>
    <w:rsid w:val="00741877"/>
    <w:rsid w:val="00777768"/>
    <w:rsid w:val="00783A2B"/>
    <w:rsid w:val="007A16D7"/>
    <w:rsid w:val="007A275F"/>
    <w:rsid w:val="007F6507"/>
    <w:rsid w:val="00824A40"/>
    <w:rsid w:val="0088216E"/>
    <w:rsid w:val="00892E9F"/>
    <w:rsid w:val="008B40C7"/>
    <w:rsid w:val="008B6D44"/>
    <w:rsid w:val="0091160C"/>
    <w:rsid w:val="0092165B"/>
    <w:rsid w:val="00951958"/>
    <w:rsid w:val="009D6E70"/>
    <w:rsid w:val="009D7609"/>
    <w:rsid w:val="009E2385"/>
    <w:rsid w:val="009F01EA"/>
    <w:rsid w:val="00A04EEA"/>
    <w:rsid w:val="00A11B12"/>
    <w:rsid w:val="00A11EA2"/>
    <w:rsid w:val="00A41278"/>
    <w:rsid w:val="00A65445"/>
    <w:rsid w:val="00A670AB"/>
    <w:rsid w:val="00A960C9"/>
    <w:rsid w:val="00AB63AB"/>
    <w:rsid w:val="00AE10EC"/>
    <w:rsid w:val="00AE26CF"/>
    <w:rsid w:val="00B021D0"/>
    <w:rsid w:val="00B12B30"/>
    <w:rsid w:val="00B513D8"/>
    <w:rsid w:val="00B526E5"/>
    <w:rsid w:val="00B5318A"/>
    <w:rsid w:val="00B539B1"/>
    <w:rsid w:val="00B6036A"/>
    <w:rsid w:val="00B62452"/>
    <w:rsid w:val="00B71217"/>
    <w:rsid w:val="00BB3324"/>
    <w:rsid w:val="00BD7D03"/>
    <w:rsid w:val="00BF46B2"/>
    <w:rsid w:val="00C058FE"/>
    <w:rsid w:val="00C1750C"/>
    <w:rsid w:val="00C26FD5"/>
    <w:rsid w:val="00C320F3"/>
    <w:rsid w:val="00C77F62"/>
    <w:rsid w:val="00C952EE"/>
    <w:rsid w:val="00C95DD5"/>
    <w:rsid w:val="00CE148F"/>
    <w:rsid w:val="00D22B7A"/>
    <w:rsid w:val="00D25A13"/>
    <w:rsid w:val="00D54F09"/>
    <w:rsid w:val="00D830F4"/>
    <w:rsid w:val="00D918B3"/>
    <w:rsid w:val="00DC1B2B"/>
    <w:rsid w:val="00DF0D29"/>
    <w:rsid w:val="00E1324A"/>
    <w:rsid w:val="00E16D57"/>
    <w:rsid w:val="00E214B5"/>
    <w:rsid w:val="00E21696"/>
    <w:rsid w:val="00E57647"/>
    <w:rsid w:val="00E876F0"/>
    <w:rsid w:val="00E96626"/>
    <w:rsid w:val="00EB4142"/>
    <w:rsid w:val="00EC769E"/>
    <w:rsid w:val="00EF4FDD"/>
    <w:rsid w:val="00F1629A"/>
    <w:rsid w:val="00F32E3B"/>
    <w:rsid w:val="00F5166A"/>
    <w:rsid w:val="00F5490A"/>
    <w:rsid w:val="00F575C5"/>
    <w:rsid w:val="00F8303B"/>
    <w:rsid w:val="00F973A0"/>
    <w:rsid w:val="00FB404A"/>
    <w:rsid w:val="00FD1D65"/>
    <w:rsid w:val="00FE32D3"/>
    <w:rsid w:val="00FF4380"/>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center;mso-position-horizontal-relative:page;mso-position-vertical-relative:page" o:allowoverlap="f" fill="f" fillcolor="white" stroke="f">
      <v:fill color="white" on="f"/>
      <v:stroke on="f"/>
    </o:shapedefaults>
    <o:shapelayout v:ext="edit">
      <o:idmap v:ext="edit" data="1"/>
    </o:shapelayout>
  </w:shapeDefaults>
  <w:decimalSymbol w:val=","/>
  <w:listSeparator w:val=";"/>
  <w14:docId w14:val="164AADBB"/>
  <w15:docId w15:val="{0112448E-E6CB-EA46-9B91-42FE1026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da-DK" w:eastAsia="da-DK"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3324"/>
  </w:style>
  <w:style w:type="paragraph" w:styleId="Overskrift1">
    <w:name w:val="heading 1"/>
    <w:aliases w:val="Vedrørende (emne)"/>
    <w:basedOn w:val="Normal"/>
    <w:next w:val="Normal"/>
    <w:link w:val="Overskrift1Tegn"/>
    <w:uiPriority w:val="9"/>
    <w:qFormat/>
    <w:rsid w:val="00BB3324"/>
    <w:pPr>
      <w:spacing w:before="480" w:after="0"/>
      <w:contextualSpacing/>
      <w:outlineLvl w:val="0"/>
    </w:pPr>
    <w:rPr>
      <w:smallCaps/>
      <w:spacing w:val="5"/>
      <w:sz w:val="36"/>
      <w:szCs w:val="36"/>
    </w:rPr>
  </w:style>
  <w:style w:type="paragraph" w:styleId="Overskrift2">
    <w:name w:val="heading 2"/>
    <w:aliases w:val="Brevhoved_DSF"/>
    <w:basedOn w:val="Normal"/>
    <w:next w:val="Normal"/>
    <w:link w:val="Overskrift2Tegn"/>
    <w:uiPriority w:val="9"/>
    <w:unhideWhenUsed/>
    <w:qFormat/>
    <w:rsid w:val="00BB3324"/>
    <w:pPr>
      <w:spacing w:before="200" w:after="0" w:line="271" w:lineRule="auto"/>
      <w:outlineLvl w:val="1"/>
    </w:pPr>
    <w:rPr>
      <w:smallCaps/>
      <w:sz w:val="28"/>
      <w:szCs w:val="28"/>
    </w:rPr>
  </w:style>
  <w:style w:type="paragraph" w:styleId="Overskrift3">
    <w:name w:val="heading 3"/>
    <w:aliases w:val="By og dato"/>
    <w:basedOn w:val="Normal"/>
    <w:next w:val="Normal"/>
    <w:link w:val="Overskrift3Tegn"/>
    <w:uiPriority w:val="9"/>
    <w:unhideWhenUsed/>
    <w:qFormat/>
    <w:rsid w:val="00BB3324"/>
    <w:pPr>
      <w:spacing w:before="200" w:after="0" w:line="271" w:lineRule="auto"/>
      <w:outlineLvl w:val="2"/>
    </w:pPr>
    <w:rPr>
      <w:i/>
      <w:iCs/>
      <w:smallCaps/>
      <w:spacing w:val="5"/>
      <w:sz w:val="26"/>
      <w:szCs w:val="26"/>
    </w:rPr>
  </w:style>
  <w:style w:type="paragraph" w:styleId="Overskrift4">
    <w:name w:val="heading 4"/>
    <w:basedOn w:val="Normal"/>
    <w:next w:val="Normal"/>
    <w:link w:val="Overskrift4Tegn"/>
    <w:uiPriority w:val="9"/>
    <w:semiHidden/>
    <w:unhideWhenUsed/>
    <w:qFormat/>
    <w:rsid w:val="00BB3324"/>
    <w:pPr>
      <w:spacing w:after="0" w:line="271" w:lineRule="auto"/>
      <w:outlineLvl w:val="3"/>
    </w:pPr>
    <w:rPr>
      <w:b/>
      <w:bCs/>
      <w:spacing w:val="5"/>
      <w:sz w:val="24"/>
      <w:szCs w:val="24"/>
    </w:rPr>
  </w:style>
  <w:style w:type="paragraph" w:styleId="Overskrift5">
    <w:name w:val="heading 5"/>
    <w:basedOn w:val="Normal"/>
    <w:next w:val="Normal"/>
    <w:link w:val="Overskrift5Tegn"/>
    <w:uiPriority w:val="9"/>
    <w:semiHidden/>
    <w:unhideWhenUsed/>
    <w:qFormat/>
    <w:rsid w:val="00BB3324"/>
    <w:pPr>
      <w:spacing w:after="0" w:line="271" w:lineRule="auto"/>
      <w:outlineLvl w:val="4"/>
    </w:pPr>
    <w:rPr>
      <w:i/>
      <w:iCs/>
      <w:sz w:val="24"/>
      <w:szCs w:val="24"/>
    </w:rPr>
  </w:style>
  <w:style w:type="paragraph" w:styleId="Overskrift6">
    <w:name w:val="heading 6"/>
    <w:basedOn w:val="Normal"/>
    <w:next w:val="Normal"/>
    <w:link w:val="Overskrift6Tegn"/>
    <w:uiPriority w:val="9"/>
    <w:semiHidden/>
    <w:unhideWhenUsed/>
    <w:qFormat/>
    <w:rsid w:val="00BB3324"/>
    <w:pPr>
      <w:shd w:val="clear" w:color="auto" w:fill="FFFFFF" w:themeFill="background1"/>
      <w:spacing w:after="0" w:line="271" w:lineRule="auto"/>
      <w:outlineLvl w:val="5"/>
    </w:pPr>
    <w:rPr>
      <w:b/>
      <w:bCs/>
      <w:color w:val="595959" w:themeColor="text1" w:themeTint="A6"/>
      <w:spacing w:val="5"/>
    </w:rPr>
  </w:style>
  <w:style w:type="paragraph" w:styleId="Overskrift7">
    <w:name w:val="heading 7"/>
    <w:basedOn w:val="Normal"/>
    <w:next w:val="Normal"/>
    <w:link w:val="Overskrift7Tegn"/>
    <w:uiPriority w:val="9"/>
    <w:semiHidden/>
    <w:unhideWhenUsed/>
    <w:qFormat/>
    <w:rsid w:val="00BB3324"/>
    <w:pPr>
      <w:spacing w:after="0"/>
      <w:outlineLvl w:val="6"/>
    </w:pPr>
    <w:rPr>
      <w:b/>
      <w:bCs/>
      <w:i/>
      <w:iCs/>
      <w:color w:val="5A5A5A" w:themeColor="text1" w:themeTint="A5"/>
      <w:sz w:val="20"/>
      <w:szCs w:val="20"/>
    </w:rPr>
  </w:style>
  <w:style w:type="paragraph" w:styleId="Overskrift8">
    <w:name w:val="heading 8"/>
    <w:basedOn w:val="Normal"/>
    <w:next w:val="Normal"/>
    <w:link w:val="Overskrift8Tegn"/>
    <w:uiPriority w:val="9"/>
    <w:semiHidden/>
    <w:unhideWhenUsed/>
    <w:qFormat/>
    <w:rsid w:val="00BB3324"/>
    <w:pPr>
      <w:spacing w:after="0"/>
      <w:outlineLvl w:val="7"/>
    </w:pPr>
    <w:rPr>
      <w:b/>
      <w:bCs/>
      <w:color w:val="7F7F7F" w:themeColor="text1" w:themeTint="80"/>
      <w:sz w:val="20"/>
      <w:szCs w:val="20"/>
    </w:rPr>
  </w:style>
  <w:style w:type="paragraph" w:styleId="Overskrift9">
    <w:name w:val="heading 9"/>
    <w:basedOn w:val="Normal"/>
    <w:next w:val="Normal"/>
    <w:link w:val="Overskrift9Tegn"/>
    <w:uiPriority w:val="9"/>
    <w:semiHidden/>
    <w:unhideWhenUsed/>
    <w:qFormat/>
    <w:rsid w:val="00BB3324"/>
    <w:pPr>
      <w:spacing w:after="0" w:line="271" w:lineRule="auto"/>
      <w:outlineLvl w:val="8"/>
    </w:pPr>
    <w:rPr>
      <w:b/>
      <w:bCs/>
      <w:i/>
      <w:iCs/>
      <w:color w:val="7F7F7F" w:themeColor="text1" w:themeTint="8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Venlighilsen">
    <w:name w:val="Venlig hilsen"/>
    <w:basedOn w:val="Normal"/>
    <w:autoRedefine/>
    <w:rsid w:val="0012599E"/>
    <w:pPr>
      <w:numPr>
        <w:numId w:val="1"/>
      </w:numPr>
      <w:spacing w:line="260" w:lineRule="exact"/>
      <w:ind w:right="425"/>
    </w:pPr>
    <w:rPr>
      <w:sz w:val="24"/>
      <w:szCs w:val="24"/>
    </w:rPr>
  </w:style>
  <w:style w:type="paragraph" w:styleId="Brdtekst">
    <w:name w:val="Body Text"/>
    <w:aliases w:val="Brødtekst med_indryk"/>
    <w:basedOn w:val="Normal"/>
    <w:autoRedefine/>
    <w:rsid w:val="002E75F2"/>
    <w:pPr>
      <w:spacing w:line="260" w:lineRule="exact"/>
      <w:ind w:left="425" w:right="425" w:firstLine="284"/>
      <w:jc w:val="both"/>
    </w:pPr>
  </w:style>
  <w:style w:type="paragraph" w:customStyle="1" w:styleId="Sidehovedside2">
    <w:name w:val="Sidehoved_side2"/>
    <w:basedOn w:val="Normal"/>
    <w:autoRedefine/>
    <w:rsid w:val="00E1129D"/>
    <w:pPr>
      <w:framePr w:vSpace="709" w:wrap="notBeside" w:vAnchor="text" w:hAnchor="text" w:y="1" w:anchorLock="1"/>
      <w:spacing w:after="360"/>
    </w:pPr>
  </w:style>
  <w:style w:type="character" w:styleId="Hyperlink">
    <w:name w:val="Hyperlink"/>
    <w:rsid w:val="005D6629"/>
    <w:rPr>
      <w:color w:val="003366"/>
      <w:u w:val="none"/>
    </w:rPr>
  </w:style>
  <w:style w:type="paragraph" w:styleId="Brdtekst2">
    <w:name w:val="Body Text 2"/>
    <w:aliases w:val="Brødtekst_uden_indryk"/>
    <w:basedOn w:val="Brdtekst"/>
    <w:autoRedefine/>
    <w:rsid w:val="006E6023"/>
    <w:pPr>
      <w:tabs>
        <w:tab w:val="num" w:pos="2025"/>
      </w:tabs>
      <w:ind w:left="2025" w:hanging="360"/>
    </w:pPr>
  </w:style>
  <w:style w:type="paragraph" w:styleId="Sidehoved">
    <w:name w:val="header"/>
    <w:basedOn w:val="Normal"/>
    <w:link w:val="SidehovedTegn"/>
    <w:autoRedefine/>
    <w:uiPriority w:val="99"/>
    <w:rsid w:val="00DC1B2B"/>
    <w:pPr>
      <w:tabs>
        <w:tab w:val="center" w:pos="4819"/>
        <w:tab w:val="right" w:pos="9638"/>
      </w:tabs>
      <w:ind w:right="-254" w:hanging="993"/>
      <w:jc w:val="right"/>
    </w:pPr>
  </w:style>
  <w:style w:type="paragraph" w:styleId="Sidefod">
    <w:name w:val="footer"/>
    <w:basedOn w:val="Normal"/>
    <w:link w:val="SidefodTegn"/>
    <w:autoRedefine/>
    <w:uiPriority w:val="99"/>
    <w:rsid w:val="00C97616"/>
    <w:pPr>
      <w:tabs>
        <w:tab w:val="center" w:pos="4819"/>
        <w:tab w:val="right" w:pos="9638"/>
      </w:tabs>
    </w:pPr>
  </w:style>
  <w:style w:type="paragraph" w:styleId="Dokumentoversigt">
    <w:name w:val="Document Map"/>
    <w:basedOn w:val="Normal"/>
    <w:semiHidden/>
    <w:rsid w:val="0054074B"/>
    <w:pPr>
      <w:shd w:val="clear" w:color="auto" w:fill="000080"/>
    </w:pPr>
    <w:rPr>
      <w:rFonts w:ascii="Tahoma" w:hAnsi="Tahoma" w:cs="Tahoma"/>
    </w:rPr>
  </w:style>
  <w:style w:type="paragraph" w:customStyle="1" w:styleId="navn">
    <w:name w:val="navn"/>
    <w:basedOn w:val="Normal"/>
    <w:rsid w:val="005D6629"/>
    <w:pPr>
      <w:tabs>
        <w:tab w:val="left" w:pos="1701"/>
      </w:tabs>
      <w:spacing w:line="260" w:lineRule="exact"/>
      <w:ind w:left="425" w:right="425"/>
    </w:pPr>
    <w:rPr>
      <w:rFonts w:ascii="Eurostile-Demi" w:eastAsia="Eurostile" w:hAnsi="Eurostile-Demi"/>
      <w:color w:val="2A3F60"/>
      <w:sz w:val="24"/>
      <w:lang w:val="en-GB"/>
    </w:rPr>
  </w:style>
  <w:style w:type="paragraph" w:customStyle="1" w:styleId="Dear">
    <w:name w:val="Dear..."/>
    <w:basedOn w:val="Normal"/>
    <w:link w:val="DearTegn"/>
    <w:rsid w:val="005D6629"/>
    <w:pPr>
      <w:tabs>
        <w:tab w:val="left" w:pos="1701"/>
      </w:tabs>
      <w:spacing w:line="260" w:lineRule="exact"/>
      <w:ind w:left="425" w:right="425"/>
    </w:pPr>
    <w:rPr>
      <w:rFonts w:ascii="Eurostile-Demi" w:eastAsia="Eurostile" w:hAnsi="Eurostile-Demi"/>
      <w:color w:val="2A3F60"/>
      <w:sz w:val="24"/>
      <w:lang w:val="en-GB"/>
    </w:rPr>
  </w:style>
  <w:style w:type="character" w:customStyle="1" w:styleId="DearTegn">
    <w:name w:val="Dear... Tegn"/>
    <w:link w:val="Dear"/>
    <w:rsid w:val="005D6629"/>
    <w:rPr>
      <w:rFonts w:ascii="Eurostile-Demi" w:eastAsia="Eurostile" w:hAnsi="Eurostile-Demi"/>
      <w:color w:val="2A3F60"/>
      <w:sz w:val="24"/>
      <w:lang w:val="en-GB" w:eastAsia="da-DK" w:bidi="ar-SA"/>
    </w:rPr>
  </w:style>
  <w:style w:type="character" w:styleId="BesgtLink">
    <w:name w:val="FollowedHyperlink"/>
    <w:rsid w:val="00136AB9"/>
    <w:rPr>
      <w:color w:val="800080"/>
      <w:u w:val="single"/>
    </w:rPr>
  </w:style>
  <w:style w:type="paragraph" w:styleId="Markeringsbobletekst">
    <w:name w:val="Balloon Text"/>
    <w:basedOn w:val="Normal"/>
    <w:link w:val="MarkeringsbobletekstTegn"/>
    <w:uiPriority w:val="99"/>
    <w:semiHidden/>
    <w:unhideWhenUsed/>
    <w:rsid w:val="00F8303B"/>
    <w:rPr>
      <w:rFonts w:ascii="Lucida Grande" w:hAnsi="Lucida Grande"/>
      <w:sz w:val="18"/>
      <w:szCs w:val="18"/>
    </w:rPr>
  </w:style>
  <w:style w:type="character" w:customStyle="1" w:styleId="MarkeringsbobletekstTegn">
    <w:name w:val="Markeringsbobletekst Tegn"/>
    <w:link w:val="Markeringsbobletekst"/>
    <w:uiPriority w:val="99"/>
    <w:semiHidden/>
    <w:rsid w:val="00F8303B"/>
    <w:rPr>
      <w:rFonts w:ascii="Lucida Grande" w:hAnsi="Lucida Grande" w:cs="Lucida Grande"/>
      <w:color w:val="000000"/>
      <w:spacing w:val="2"/>
      <w:sz w:val="18"/>
      <w:szCs w:val="18"/>
    </w:rPr>
  </w:style>
  <w:style w:type="paragraph" w:customStyle="1" w:styleId="Rubrik2">
    <w:name w:val="Rubrik2"/>
    <w:basedOn w:val="Normal"/>
    <w:qFormat/>
    <w:rsid w:val="00F8303B"/>
    <w:rPr>
      <w:b/>
    </w:rPr>
  </w:style>
  <w:style w:type="paragraph" w:customStyle="1" w:styleId="NoParagraphStyle">
    <w:name w:val="[No Paragraph Style]"/>
    <w:rsid w:val="00F8303B"/>
    <w:pPr>
      <w:widowControl w:val="0"/>
      <w:autoSpaceDE w:val="0"/>
      <w:autoSpaceDN w:val="0"/>
      <w:adjustRightInd w:val="0"/>
      <w:spacing w:line="288" w:lineRule="auto"/>
      <w:textAlignment w:val="center"/>
    </w:pPr>
    <w:rPr>
      <w:rFonts w:ascii="Times-Roman" w:hAnsi="Times-Roman" w:cs="Times-Roman"/>
      <w:color w:val="000000"/>
      <w:sz w:val="24"/>
      <w:szCs w:val="24"/>
      <w:lang w:val="en-GB"/>
    </w:rPr>
  </w:style>
  <w:style w:type="character" w:customStyle="1" w:styleId="SidehovedTegn">
    <w:name w:val="Sidehoved Tegn"/>
    <w:basedOn w:val="Standardskrifttypeiafsnit"/>
    <w:link w:val="Sidehoved"/>
    <w:uiPriority w:val="99"/>
    <w:rsid w:val="00B539B1"/>
    <w:rPr>
      <w:color w:val="000000"/>
      <w:spacing w:val="2"/>
      <w:sz w:val="22"/>
    </w:rPr>
  </w:style>
  <w:style w:type="paragraph" w:styleId="Ingenafstand">
    <w:name w:val="No Spacing"/>
    <w:basedOn w:val="Normal"/>
    <w:link w:val="IngenafstandTegn"/>
    <w:uiPriority w:val="1"/>
    <w:qFormat/>
    <w:rsid w:val="00BB3324"/>
    <w:pPr>
      <w:spacing w:after="0"/>
    </w:pPr>
  </w:style>
  <w:style w:type="character" w:customStyle="1" w:styleId="Overskrift1Tegn">
    <w:name w:val="Overskrift 1 Tegn"/>
    <w:aliases w:val="Vedrørende (emne) Tegn"/>
    <w:basedOn w:val="Standardskrifttypeiafsnit"/>
    <w:link w:val="Overskrift1"/>
    <w:uiPriority w:val="9"/>
    <w:rsid w:val="00BB3324"/>
    <w:rPr>
      <w:smallCaps/>
      <w:spacing w:val="5"/>
      <w:sz w:val="36"/>
      <w:szCs w:val="36"/>
    </w:rPr>
  </w:style>
  <w:style w:type="character" w:customStyle="1" w:styleId="Overskrift2Tegn">
    <w:name w:val="Overskrift 2 Tegn"/>
    <w:aliases w:val="Brevhoved_DSF Tegn"/>
    <w:basedOn w:val="Standardskrifttypeiafsnit"/>
    <w:link w:val="Overskrift2"/>
    <w:uiPriority w:val="9"/>
    <w:rsid w:val="00BB3324"/>
    <w:rPr>
      <w:smallCaps/>
      <w:sz w:val="28"/>
      <w:szCs w:val="28"/>
    </w:rPr>
  </w:style>
  <w:style w:type="character" w:customStyle="1" w:styleId="Overskrift3Tegn">
    <w:name w:val="Overskrift 3 Tegn"/>
    <w:aliases w:val="By og dato Tegn"/>
    <w:basedOn w:val="Standardskrifttypeiafsnit"/>
    <w:link w:val="Overskrift3"/>
    <w:uiPriority w:val="9"/>
    <w:rsid w:val="00BB3324"/>
    <w:rPr>
      <w:i/>
      <w:iCs/>
      <w:smallCaps/>
      <w:spacing w:val="5"/>
      <w:sz w:val="26"/>
      <w:szCs w:val="26"/>
    </w:rPr>
  </w:style>
  <w:style w:type="character" w:customStyle="1" w:styleId="Overskrift4Tegn">
    <w:name w:val="Overskrift 4 Tegn"/>
    <w:basedOn w:val="Standardskrifttypeiafsnit"/>
    <w:link w:val="Overskrift4"/>
    <w:uiPriority w:val="9"/>
    <w:semiHidden/>
    <w:rsid w:val="00BB3324"/>
    <w:rPr>
      <w:b/>
      <w:bCs/>
      <w:spacing w:val="5"/>
      <w:sz w:val="24"/>
      <w:szCs w:val="24"/>
    </w:rPr>
  </w:style>
  <w:style w:type="character" w:customStyle="1" w:styleId="Overskrift5Tegn">
    <w:name w:val="Overskrift 5 Tegn"/>
    <w:basedOn w:val="Standardskrifttypeiafsnit"/>
    <w:link w:val="Overskrift5"/>
    <w:uiPriority w:val="9"/>
    <w:semiHidden/>
    <w:rsid w:val="00BB3324"/>
    <w:rPr>
      <w:i/>
      <w:iCs/>
      <w:sz w:val="24"/>
      <w:szCs w:val="24"/>
    </w:rPr>
  </w:style>
  <w:style w:type="character" w:customStyle="1" w:styleId="Overskrift6Tegn">
    <w:name w:val="Overskrift 6 Tegn"/>
    <w:basedOn w:val="Standardskrifttypeiafsnit"/>
    <w:link w:val="Overskrift6"/>
    <w:uiPriority w:val="9"/>
    <w:semiHidden/>
    <w:rsid w:val="00BB3324"/>
    <w:rPr>
      <w:b/>
      <w:bCs/>
      <w:color w:val="595959" w:themeColor="text1" w:themeTint="A6"/>
      <w:spacing w:val="5"/>
      <w:shd w:val="clear" w:color="auto" w:fill="FFFFFF" w:themeFill="background1"/>
    </w:rPr>
  </w:style>
  <w:style w:type="character" w:customStyle="1" w:styleId="Overskrift7Tegn">
    <w:name w:val="Overskrift 7 Tegn"/>
    <w:basedOn w:val="Standardskrifttypeiafsnit"/>
    <w:link w:val="Overskrift7"/>
    <w:uiPriority w:val="9"/>
    <w:semiHidden/>
    <w:rsid w:val="00BB3324"/>
    <w:rPr>
      <w:b/>
      <w:bCs/>
      <w:i/>
      <w:iCs/>
      <w:color w:val="5A5A5A" w:themeColor="text1" w:themeTint="A5"/>
      <w:sz w:val="20"/>
      <w:szCs w:val="20"/>
    </w:rPr>
  </w:style>
  <w:style w:type="character" w:customStyle="1" w:styleId="Overskrift8Tegn">
    <w:name w:val="Overskrift 8 Tegn"/>
    <w:basedOn w:val="Standardskrifttypeiafsnit"/>
    <w:link w:val="Overskrift8"/>
    <w:uiPriority w:val="9"/>
    <w:semiHidden/>
    <w:rsid w:val="00BB3324"/>
    <w:rPr>
      <w:b/>
      <w:bCs/>
      <w:color w:val="7F7F7F" w:themeColor="text1" w:themeTint="80"/>
      <w:sz w:val="20"/>
      <w:szCs w:val="20"/>
    </w:rPr>
  </w:style>
  <w:style w:type="character" w:customStyle="1" w:styleId="Overskrift9Tegn">
    <w:name w:val="Overskrift 9 Tegn"/>
    <w:basedOn w:val="Standardskrifttypeiafsnit"/>
    <w:link w:val="Overskrift9"/>
    <w:uiPriority w:val="9"/>
    <w:semiHidden/>
    <w:rsid w:val="00BB3324"/>
    <w:rPr>
      <w:b/>
      <w:bCs/>
      <w:i/>
      <w:iCs/>
      <w:color w:val="7F7F7F" w:themeColor="text1" w:themeTint="80"/>
      <w:sz w:val="18"/>
      <w:szCs w:val="18"/>
    </w:rPr>
  </w:style>
  <w:style w:type="paragraph" w:styleId="Titel">
    <w:name w:val="Title"/>
    <w:basedOn w:val="Normal"/>
    <w:next w:val="Normal"/>
    <w:link w:val="TitelTegn"/>
    <w:uiPriority w:val="10"/>
    <w:qFormat/>
    <w:rsid w:val="00BB3324"/>
    <w:pPr>
      <w:spacing w:after="300"/>
      <w:contextualSpacing/>
    </w:pPr>
    <w:rPr>
      <w:smallCaps/>
      <w:sz w:val="52"/>
      <w:szCs w:val="52"/>
    </w:rPr>
  </w:style>
  <w:style w:type="character" w:customStyle="1" w:styleId="TitelTegn">
    <w:name w:val="Titel Tegn"/>
    <w:basedOn w:val="Standardskrifttypeiafsnit"/>
    <w:link w:val="Titel"/>
    <w:uiPriority w:val="10"/>
    <w:rsid w:val="00BB3324"/>
    <w:rPr>
      <w:smallCaps/>
      <w:sz w:val="52"/>
      <w:szCs w:val="52"/>
    </w:rPr>
  </w:style>
  <w:style w:type="paragraph" w:styleId="Undertitel">
    <w:name w:val="Subtitle"/>
    <w:basedOn w:val="Normal"/>
    <w:next w:val="Normal"/>
    <w:link w:val="UndertitelTegn"/>
    <w:uiPriority w:val="11"/>
    <w:qFormat/>
    <w:rsid w:val="00BB3324"/>
    <w:rPr>
      <w:i/>
      <w:iCs/>
      <w:smallCaps/>
      <w:spacing w:val="10"/>
      <w:sz w:val="28"/>
      <w:szCs w:val="28"/>
    </w:rPr>
  </w:style>
  <w:style w:type="character" w:customStyle="1" w:styleId="UndertitelTegn">
    <w:name w:val="Undertitel Tegn"/>
    <w:basedOn w:val="Standardskrifttypeiafsnit"/>
    <w:link w:val="Undertitel"/>
    <w:uiPriority w:val="11"/>
    <w:rsid w:val="00BB3324"/>
    <w:rPr>
      <w:i/>
      <w:iCs/>
      <w:smallCaps/>
      <w:spacing w:val="10"/>
      <w:sz w:val="28"/>
      <w:szCs w:val="28"/>
    </w:rPr>
  </w:style>
  <w:style w:type="character" w:styleId="Strk">
    <w:name w:val="Strong"/>
    <w:uiPriority w:val="22"/>
    <w:qFormat/>
    <w:rsid w:val="00BB3324"/>
    <w:rPr>
      <w:b/>
      <w:bCs/>
    </w:rPr>
  </w:style>
  <w:style w:type="character" w:styleId="Fremhv">
    <w:name w:val="Emphasis"/>
    <w:uiPriority w:val="20"/>
    <w:qFormat/>
    <w:rsid w:val="00BB3324"/>
    <w:rPr>
      <w:b/>
      <w:bCs/>
      <w:i/>
      <w:iCs/>
      <w:spacing w:val="10"/>
    </w:rPr>
  </w:style>
  <w:style w:type="paragraph" w:styleId="Listeafsnit">
    <w:name w:val="List Paragraph"/>
    <w:basedOn w:val="Normal"/>
    <w:uiPriority w:val="34"/>
    <w:qFormat/>
    <w:rsid w:val="00BB3324"/>
    <w:pPr>
      <w:ind w:left="720"/>
      <w:contextualSpacing/>
    </w:pPr>
  </w:style>
  <w:style w:type="paragraph" w:styleId="Citat">
    <w:name w:val="Quote"/>
    <w:basedOn w:val="Normal"/>
    <w:next w:val="Normal"/>
    <w:link w:val="CitatTegn"/>
    <w:uiPriority w:val="29"/>
    <w:qFormat/>
    <w:rsid w:val="00BB3324"/>
    <w:rPr>
      <w:i/>
      <w:iCs/>
    </w:rPr>
  </w:style>
  <w:style w:type="character" w:customStyle="1" w:styleId="CitatTegn">
    <w:name w:val="Citat Tegn"/>
    <w:basedOn w:val="Standardskrifttypeiafsnit"/>
    <w:link w:val="Citat"/>
    <w:uiPriority w:val="29"/>
    <w:rsid w:val="00BB3324"/>
    <w:rPr>
      <w:i/>
      <w:iCs/>
    </w:rPr>
  </w:style>
  <w:style w:type="paragraph" w:styleId="Strktcitat">
    <w:name w:val="Intense Quote"/>
    <w:basedOn w:val="Normal"/>
    <w:next w:val="Normal"/>
    <w:link w:val="StrktcitatTegn"/>
    <w:uiPriority w:val="30"/>
    <w:qFormat/>
    <w:rsid w:val="00BB3324"/>
    <w:pPr>
      <w:pBdr>
        <w:top w:val="single" w:sz="4" w:space="10" w:color="auto"/>
        <w:bottom w:val="single" w:sz="4" w:space="10" w:color="auto"/>
      </w:pBdr>
      <w:spacing w:before="240" w:after="240" w:line="300" w:lineRule="auto"/>
      <w:ind w:left="1152" w:right="1152"/>
      <w:jc w:val="both"/>
    </w:pPr>
    <w:rPr>
      <w:i/>
      <w:iCs/>
    </w:rPr>
  </w:style>
  <w:style w:type="character" w:customStyle="1" w:styleId="StrktcitatTegn">
    <w:name w:val="Stærkt citat Tegn"/>
    <w:basedOn w:val="Standardskrifttypeiafsnit"/>
    <w:link w:val="Strktcitat"/>
    <w:uiPriority w:val="30"/>
    <w:rsid w:val="00BB3324"/>
    <w:rPr>
      <w:i/>
      <w:iCs/>
    </w:rPr>
  </w:style>
  <w:style w:type="character" w:styleId="Svagfremhvning">
    <w:name w:val="Subtle Emphasis"/>
    <w:uiPriority w:val="19"/>
    <w:qFormat/>
    <w:rsid w:val="00BB3324"/>
    <w:rPr>
      <w:i/>
      <w:iCs/>
    </w:rPr>
  </w:style>
  <w:style w:type="character" w:styleId="Kraftigfremhvning">
    <w:name w:val="Intense Emphasis"/>
    <w:uiPriority w:val="21"/>
    <w:qFormat/>
    <w:rsid w:val="00BB3324"/>
    <w:rPr>
      <w:b/>
      <w:bCs/>
      <w:i/>
      <w:iCs/>
    </w:rPr>
  </w:style>
  <w:style w:type="character" w:styleId="Svaghenvisning">
    <w:name w:val="Subtle Reference"/>
    <w:basedOn w:val="Standardskrifttypeiafsnit"/>
    <w:uiPriority w:val="31"/>
    <w:qFormat/>
    <w:rsid w:val="00BB3324"/>
    <w:rPr>
      <w:smallCaps/>
    </w:rPr>
  </w:style>
  <w:style w:type="character" w:styleId="Kraftighenvisning">
    <w:name w:val="Intense Reference"/>
    <w:uiPriority w:val="32"/>
    <w:qFormat/>
    <w:rsid w:val="00BB3324"/>
    <w:rPr>
      <w:b/>
      <w:bCs/>
      <w:smallCaps/>
    </w:rPr>
  </w:style>
  <w:style w:type="character" w:styleId="Bogenstitel">
    <w:name w:val="Book Title"/>
    <w:basedOn w:val="Standardskrifttypeiafsnit"/>
    <w:uiPriority w:val="33"/>
    <w:qFormat/>
    <w:rsid w:val="00BB3324"/>
    <w:rPr>
      <w:i/>
      <w:iCs/>
      <w:smallCaps/>
      <w:spacing w:val="5"/>
    </w:rPr>
  </w:style>
  <w:style w:type="paragraph" w:styleId="Overskrift">
    <w:name w:val="TOC Heading"/>
    <w:basedOn w:val="Overskrift1"/>
    <w:next w:val="Normal"/>
    <w:uiPriority w:val="39"/>
    <w:semiHidden/>
    <w:unhideWhenUsed/>
    <w:qFormat/>
    <w:rsid w:val="00BB3324"/>
    <w:pPr>
      <w:outlineLvl w:val="9"/>
    </w:pPr>
  </w:style>
  <w:style w:type="paragraph" w:styleId="Billedtekst">
    <w:name w:val="caption"/>
    <w:basedOn w:val="Normal"/>
    <w:next w:val="Normal"/>
    <w:uiPriority w:val="35"/>
    <w:semiHidden/>
    <w:unhideWhenUsed/>
    <w:rsid w:val="00BB3324"/>
    <w:rPr>
      <w:b/>
      <w:bCs/>
      <w:smallCaps/>
      <w:color w:val="1F497D" w:themeColor="text2"/>
      <w:spacing w:val="10"/>
      <w:sz w:val="18"/>
      <w:szCs w:val="18"/>
    </w:rPr>
  </w:style>
  <w:style w:type="character" w:customStyle="1" w:styleId="IngenafstandTegn">
    <w:name w:val="Ingen afstand Tegn"/>
    <w:basedOn w:val="Standardskrifttypeiafsnit"/>
    <w:link w:val="Ingenafstand"/>
    <w:uiPriority w:val="1"/>
    <w:rsid w:val="00BB3324"/>
  </w:style>
  <w:style w:type="character" w:styleId="Ulstomtale">
    <w:name w:val="Unresolved Mention"/>
    <w:basedOn w:val="Standardskrifttypeiafsnit"/>
    <w:uiPriority w:val="99"/>
    <w:semiHidden/>
    <w:unhideWhenUsed/>
    <w:rsid w:val="005E225E"/>
    <w:rPr>
      <w:color w:val="605E5C"/>
      <w:shd w:val="clear" w:color="auto" w:fill="E1DFDD"/>
    </w:rPr>
  </w:style>
  <w:style w:type="paragraph" w:styleId="Fodnotetekst">
    <w:name w:val="footnote text"/>
    <w:basedOn w:val="Normal"/>
    <w:link w:val="FodnotetekstTegn"/>
    <w:uiPriority w:val="99"/>
    <w:semiHidden/>
    <w:unhideWhenUsed/>
    <w:rsid w:val="00B7121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71217"/>
    <w:rPr>
      <w:sz w:val="20"/>
      <w:szCs w:val="20"/>
    </w:rPr>
  </w:style>
  <w:style w:type="character" w:styleId="Fodnotehenvisning">
    <w:name w:val="footnote reference"/>
    <w:basedOn w:val="Standardskrifttypeiafsnit"/>
    <w:uiPriority w:val="99"/>
    <w:semiHidden/>
    <w:unhideWhenUsed/>
    <w:rsid w:val="00B71217"/>
    <w:rPr>
      <w:vertAlign w:val="superscript"/>
    </w:rPr>
  </w:style>
  <w:style w:type="character" w:customStyle="1" w:styleId="SidefodTegn">
    <w:name w:val="Sidefod Tegn"/>
    <w:basedOn w:val="Standardskrifttypeiafsnit"/>
    <w:link w:val="Sidefod"/>
    <w:uiPriority w:val="99"/>
    <w:rsid w:val="004742D0"/>
  </w:style>
  <w:style w:type="paragraph" w:customStyle="1" w:styleId="kapitel">
    <w:name w:val="kapitel"/>
    <w:basedOn w:val="Normal"/>
    <w:rsid w:val="005114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piteloverskrift2">
    <w:name w:val="kapiteloverskrift2"/>
    <w:basedOn w:val="Normal"/>
    <w:rsid w:val="005114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5114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fnr">
    <w:name w:val="paragrafnr"/>
    <w:basedOn w:val="Standardskrifttypeiafsnit"/>
    <w:rsid w:val="00511463"/>
  </w:style>
  <w:style w:type="paragraph" w:customStyle="1" w:styleId="stk2">
    <w:name w:val="stk2"/>
    <w:basedOn w:val="Normal"/>
    <w:rsid w:val="005114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knr">
    <w:name w:val="stknr"/>
    <w:basedOn w:val="Standardskrifttypeiafsnit"/>
    <w:rsid w:val="0051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036030">
      <w:bodyDiv w:val="1"/>
      <w:marLeft w:val="0"/>
      <w:marRight w:val="0"/>
      <w:marTop w:val="0"/>
      <w:marBottom w:val="0"/>
      <w:divBdr>
        <w:top w:val="none" w:sz="0" w:space="0" w:color="auto"/>
        <w:left w:val="none" w:sz="0" w:space="0" w:color="auto"/>
        <w:bottom w:val="none" w:sz="0" w:space="0" w:color="auto"/>
        <w:right w:val="none" w:sz="0" w:space="0" w:color="auto"/>
      </w:divBdr>
    </w:div>
    <w:div w:id="193528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lan@kolding.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ACBDB-B3E6-465E-A917-6D5AD789B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5</Pages>
  <Words>1365</Words>
  <Characters>8327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lpstr>
    </vt:vector>
  </TitlesOfParts>
  <Company>Danmarks Sportsfiskerforbund</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Sportsfiskeren Kommunikationsafdelingen</dc:creator>
  <cp:keywords/>
  <dc:description/>
  <cp:lastModifiedBy>Kaare Manniche Ebert</cp:lastModifiedBy>
  <cp:revision>5</cp:revision>
  <cp:lastPrinted>2020-06-25T07:04:00Z</cp:lastPrinted>
  <dcterms:created xsi:type="dcterms:W3CDTF">2020-06-24T20:46:00Z</dcterms:created>
  <dcterms:modified xsi:type="dcterms:W3CDTF">2020-06-25T07:18:00Z</dcterms:modified>
</cp:coreProperties>
</file>